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DE" w:rsidRPr="006204DE" w:rsidRDefault="006204DE" w:rsidP="006204DE">
      <w:pPr>
        <w:jc w:val="center"/>
        <w:rPr>
          <w:b/>
          <w:outline/>
          <w:noProof/>
          <w:color w:val="ED7D31" w:themeColor="accent2"/>
          <w:sz w:val="32"/>
          <w:szCs w:val="32"/>
          <w:lang w:eastAsia="en-A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6204DE">
        <w:rPr>
          <w:b/>
          <w:outline/>
          <w:noProof/>
          <w:color w:val="ED7D31" w:themeColor="accent2"/>
          <w:sz w:val="32"/>
          <w:szCs w:val="32"/>
          <w:lang w:eastAsia="en-A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impact of STEM subjects on students entering the workplace</w:t>
      </w:r>
    </w:p>
    <w:p w:rsidR="006204DE" w:rsidRDefault="006204DE" w:rsidP="006204DE">
      <w:pPr>
        <w:jc w:val="both"/>
        <w:rPr>
          <w:noProof/>
          <w:lang w:eastAsia="en-AU"/>
        </w:rPr>
      </w:pPr>
    </w:p>
    <w:p w:rsidR="006204DE" w:rsidRDefault="006204DE" w:rsidP="006204DE">
      <w:pPr>
        <w:jc w:val="both"/>
        <w:rPr>
          <w:noProof/>
          <w:lang w:eastAsia="en-AU"/>
        </w:rPr>
      </w:pPr>
    </w:p>
    <w:p w:rsidR="006204DE" w:rsidRDefault="006204DE" w:rsidP="006204DE">
      <w:pPr>
        <w:jc w:val="both"/>
      </w:pPr>
      <w:r>
        <w:rPr>
          <w:noProof/>
          <w:lang w:eastAsia="en-AU"/>
        </w:rPr>
        <w:drawing>
          <wp:inline distT="0" distB="0" distL="0" distR="0" wp14:anchorId="0B94DA77" wp14:editId="688DAF04">
            <wp:extent cx="5731510" cy="733027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DE"/>
    <w:rsid w:val="006204DE"/>
    <w:rsid w:val="00624793"/>
    <w:rsid w:val="00B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BA403-3A7C-445C-916D-4EF4084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Salvatore</dc:creator>
  <cp:keywords/>
  <dc:description/>
  <cp:lastModifiedBy>Rowe, Michelle (Urrbrae Agricultural High School)</cp:lastModifiedBy>
  <cp:revision>2</cp:revision>
  <dcterms:created xsi:type="dcterms:W3CDTF">2018-12-15T01:58:00Z</dcterms:created>
  <dcterms:modified xsi:type="dcterms:W3CDTF">2018-12-15T01:58:00Z</dcterms:modified>
</cp:coreProperties>
</file>