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45" w:type="dxa"/>
        <w:tblLook w:val="04A0" w:firstRow="1" w:lastRow="0" w:firstColumn="1" w:lastColumn="0" w:noHBand="0" w:noVBand="1"/>
      </w:tblPr>
      <w:tblGrid>
        <w:gridCol w:w="2517"/>
        <w:gridCol w:w="8428"/>
      </w:tblGrid>
      <w:tr w:rsidR="00DF320A" w:rsidTr="00DF320A">
        <w:trPr>
          <w:trHeight w:val="2266"/>
        </w:trPr>
        <w:tc>
          <w:tcPr>
            <w:tcW w:w="2517" w:type="dxa"/>
          </w:tcPr>
          <w:p w:rsidR="00DF320A" w:rsidRPr="00DF320A" w:rsidRDefault="00B81A6D" w:rsidP="00B742B8">
            <w:pPr>
              <w:rPr>
                <w:rFonts w:ascii="Century Gothic" w:hAnsi="Century Gothic"/>
              </w:rPr>
            </w:pPr>
            <w:r w:rsidRPr="00DF320A">
              <w:rPr>
                <w:rFonts w:ascii="Century Gothic" w:hAnsi="Century Gothic"/>
                <w:noProof/>
                <w:lang w:eastAsia="en-AU"/>
              </w:rPr>
              <w:drawing>
                <wp:inline distT="0" distB="0" distL="0" distR="0">
                  <wp:extent cx="1441450" cy="151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0" cy="1517650"/>
                          </a:xfrm>
                          <a:prstGeom prst="rect">
                            <a:avLst/>
                          </a:prstGeom>
                          <a:noFill/>
                          <a:ln>
                            <a:noFill/>
                          </a:ln>
                        </pic:spPr>
                      </pic:pic>
                    </a:graphicData>
                  </a:graphic>
                </wp:inline>
              </w:drawing>
            </w:r>
          </w:p>
        </w:tc>
        <w:tc>
          <w:tcPr>
            <w:tcW w:w="8428" w:type="dxa"/>
          </w:tcPr>
          <w:p w:rsidR="00DF320A" w:rsidRPr="00DF320A" w:rsidRDefault="00DF320A" w:rsidP="00B742B8">
            <w:pPr>
              <w:rPr>
                <w:rFonts w:ascii="Century Gothic" w:hAnsi="Century Gothic"/>
                <w:b/>
                <w:color w:val="000000"/>
                <w:sz w:val="36"/>
                <w:szCs w:val="36"/>
              </w:rPr>
            </w:pPr>
            <w:r w:rsidRPr="00DF320A">
              <w:rPr>
                <w:rFonts w:ascii="Century Gothic" w:hAnsi="Century Gothic"/>
                <w:b/>
                <w:color w:val="000000"/>
                <w:sz w:val="36"/>
                <w:szCs w:val="36"/>
              </w:rPr>
              <w:t xml:space="preserve">Urrbrae </w:t>
            </w:r>
            <w:r>
              <w:rPr>
                <w:rFonts w:ascii="Century Gothic" w:hAnsi="Century Gothic"/>
                <w:b/>
                <w:color w:val="000000"/>
                <w:sz w:val="36"/>
                <w:szCs w:val="36"/>
              </w:rPr>
              <w:t xml:space="preserve">Agricultural </w:t>
            </w:r>
            <w:r w:rsidRPr="00DF320A">
              <w:rPr>
                <w:rFonts w:ascii="Century Gothic" w:hAnsi="Century Gothic"/>
                <w:b/>
                <w:color w:val="000000"/>
                <w:sz w:val="36"/>
                <w:szCs w:val="36"/>
              </w:rPr>
              <w:t>High School</w:t>
            </w:r>
          </w:p>
          <w:p w:rsidR="00DF320A" w:rsidRPr="00DF320A" w:rsidRDefault="00DF320A" w:rsidP="00B742B8">
            <w:pPr>
              <w:rPr>
                <w:rFonts w:ascii="Century Gothic" w:hAnsi="Century Gothic"/>
                <w:b/>
                <w:color w:val="000000"/>
                <w:sz w:val="36"/>
                <w:szCs w:val="36"/>
              </w:rPr>
            </w:pPr>
          </w:p>
          <w:p w:rsidR="00DF320A" w:rsidRPr="00DF320A" w:rsidRDefault="00DF320A" w:rsidP="00B742B8">
            <w:pPr>
              <w:rPr>
                <w:rFonts w:ascii="Century Gothic" w:hAnsi="Century Gothic"/>
              </w:rPr>
            </w:pPr>
            <w:r w:rsidRPr="00DF320A">
              <w:rPr>
                <w:rFonts w:ascii="Century Gothic" w:hAnsi="Century Gothic"/>
                <w:b/>
                <w:color w:val="000000"/>
                <w:sz w:val="36"/>
                <w:szCs w:val="36"/>
              </w:rPr>
              <w:t xml:space="preserve">STAGE </w:t>
            </w:r>
            <w:r>
              <w:rPr>
                <w:rFonts w:ascii="Century Gothic" w:hAnsi="Century Gothic"/>
                <w:b/>
                <w:color w:val="000000"/>
                <w:sz w:val="36"/>
                <w:szCs w:val="36"/>
              </w:rPr>
              <w:t>1</w:t>
            </w:r>
            <w:r w:rsidRPr="00DF320A">
              <w:rPr>
                <w:rFonts w:ascii="Century Gothic" w:hAnsi="Century Gothic"/>
                <w:b/>
                <w:color w:val="000000"/>
                <w:sz w:val="36"/>
                <w:szCs w:val="36"/>
              </w:rPr>
              <w:t xml:space="preserve"> </w:t>
            </w:r>
            <w:r>
              <w:rPr>
                <w:rFonts w:ascii="Century Gothic" w:hAnsi="Century Gothic"/>
                <w:b/>
                <w:color w:val="000000"/>
                <w:sz w:val="36"/>
                <w:szCs w:val="36"/>
              </w:rPr>
              <w:t>Personal Learning Plan (PLP)</w:t>
            </w:r>
          </w:p>
        </w:tc>
      </w:tr>
      <w:tr w:rsidR="00DF320A" w:rsidTr="00DF320A">
        <w:tc>
          <w:tcPr>
            <w:tcW w:w="2517" w:type="dxa"/>
          </w:tcPr>
          <w:p w:rsidR="00DF320A" w:rsidRPr="00DF320A" w:rsidRDefault="00DF320A" w:rsidP="00B742B8">
            <w:pPr>
              <w:rPr>
                <w:rFonts w:ascii="Century Gothic" w:hAnsi="Century Gothic"/>
              </w:rPr>
            </w:pPr>
            <w:r w:rsidRPr="00DF320A">
              <w:rPr>
                <w:rFonts w:ascii="Century Gothic" w:hAnsi="Century Gothic"/>
              </w:rPr>
              <w:t>Year Level:</w:t>
            </w:r>
          </w:p>
        </w:tc>
        <w:tc>
          <w:tcPr>
            <w:tcW w:w="8428" w:type="dxa"/>
          </w:tcPr>
          <w:p w:rsidR="00DF320A" w:rsidRPr="00DF320A" w:rsidRDefault="00DF320A" w:rsidP="00B742B8">
            <w:pPr>
              <w:rPr>
                <w:rFonts w:ascii="Century Gothic" w:hAnsi="Century Gothic"/>
              </w:rPr>
            </w:pPr>
            <w:r w:rsidRPr="00DF320A">
              <w:rPr>
                <w:rFonts w:ascii="Century Gothic" w:hAnsi="Century Gothic"/>
              </w:rPr>
              <w:t>1</w:t>
            </w:r>
            <w:r>
              <w:rPr>
                <w:rFonts w:ascii="Century Gothic" w:hAnsi="Century Gothic"/>
              </w:rPr>
              <w:t>0</w:t>
            </w:r>
          </w:p>
        </w:tc>
      </w:tr>
      <w:tr w:rsidR="00DF320A" w:rsidTr="00DF320A">
        <w:tc>
          <w:tcPr>
            <w:tcW w:w="2517" w:type="dxa"/>
          </w:tcPr>
          <w:p w:rsidR="00DF320A" w:rsidRPr="00DF320A" w:rsidRDefault="00DF320A" w:rsidP="00B742B8">
            <w:pPr>
              <w:rPr>
                <w:rFonts w:ascii="Century Gothic" w:hAnsi="Century Gothic"/>
              </w:rPr>
            </w:pPr>
            <w:r w:rsidRPr="00DF320A">
              <w:rPr>
                <w:rFonts w:ascii="Century Gothic" w:hAnsi="Century Gothic"/>
              </w:rPr>
              <w:t>Task Type:</w:t>
            </w:r>
          </w:p>
        </w:tc>
        <w:tc>
          <w:tcPr>
            <w:tcW w:w="8428" w:type="dxa"/>
          </w:tcPr>
          <w:p w:rsidR="00DF320A" w:rsidRPr="00DF320A" w:rsidRDefault="00F358AD" w:rsidP="00B742B8">
            <w:pPr>
              <w:rPr>
                <w:rFonts w:ascii="Century Gothic" w:hAnsi="Century Gothic"/>
              </w:rPr>
            </w:pPr>
            <w:r>
              <w:rPr>
                <w:rFonts w:ascii="Century Gothic" w:hAnsi="Century Gothic"/>
              </w:rPr>
              <w:t>AT1: Folio</w:t>
            </w:r>
          </w:p>
        </w:tc>
      </w:tr>
      <w:tr w:rsidR="00DF320A" w:rsidTr="00DF320A">
        <w:tc>
          <w:tcPr>
            <w:tcW w:w="2517" w:type="dxa"/>
          </w:tcPr>
          <w:p w:rsidR="00DF320A" w:rsidRPr="00DF320A" w:rsidRDefault="00DF320A" w:rsidP="00B742B8">
            <w:pPr>
              <w:rPr>
                <w:rFonts w:ascii="Century Gothic" w:hAnsi="Century Gothic"/>
              </w:rPr>
            </w:pPr>
            <w:r w:rsidRPr="00DF320A">
              <w:rPr>
                <w:rFonts w:ascii="Century Gothic" w:hAnsi="Century Gothic"/>
              </w:rPr>
              <w:t>Task:</w:t>
            </w:r>
          </w:p>
        </w:tc>
        <w:tc>
          <w:tcPr>
            <w:tcW w:w="8428" w:type="dxa"/>
          </w:tcPr>
          <w:p w:rsidR="00DF320A" w:rsidRPr="00DF320A" w:rsidRDefault="00DF320A" w:rsidP="00B742B8">
            <w:pPr>
              <w:rPr>
                <w:rFonts w:ascii="Century Gothic" w:hAnsi="Century Gothic"/>
              </w:rPr>
            </w:pPr>
            <w:r>
              <w:rPr>
                <w:rFonts w:ascii="Century Gothic" w:hAnsi="Century Gothic"/>
              </w:rPr>
              <w:t xml:space="preserve">Task </w:t>
            </w:r>
            <w:r w:rsidR="003A6717">
              <w:rPr>
                <w:rFonts w:ascii="Century Gothic" w:hAnsi="Century Gothic"/>
              </w:rPr>
              <w:t>2: Pre-Work Skills</w:t>
            </w:r>
          </w:p>
        </w:tc>
      </w:tr>
      <w:tr w:rsidR="00DF320A" w:rsidTr="00DF320A">
        <w:tc>
          <w:tcPr>
            <w:tcW w:w="2517" w:type="dxa"/>
          </w:tcPr>
          <w:p w:rsidR="00DF320A" w:rsidRPr="00DF320A" w:rsidRDefault="00DF320A" w:rsidP="00B742B8">
            <w:pPr>
              <w:rPr>
                <w:rFonts w:ascii="Century Gothic" w:hAnsi="Century Gothic"/>
              </w:rPr>
            </w:pPr>
            <w:r w:rsidRPr="00DF320A">
              <w:rPr>
                <w:rFonts w:ascii="Century Gothic" w:hAnsi="Century Gothic"/>
              </w:rPr>
              <w:t>Format:</w:t>
            </w:r>
          </w:p>
        </w:tc>
        <w:tc>
          <w:tcPr>
            <w:tcW w:w="8428" w:type="dxa"/>
          </w:tcPr>
          <w:p w:rsidR="00DF320A" w:rsidRPr="00DF320A" w:rsidRDefault="00DB634C" w:rsidP="00B742B8">
            <w:pPr>
              <w:rPr>
                <w:rFonts w:ascii="Century Gothic" w:hAnsi="Century Gothic"/>
              </w:rPr>
            </w:pPr>
            <w:r>
              <w:rPr>
                <w:rFonts w:ascii="Century Gothic" w:hAnsi="Century Gothic"/>
              </w:rPr>
              <w:t>Written</w:t>
            </w:r>
            <w:r w:rsidR="00501BFF">
              <w:rPr>
                <w:rFonts w:ascii="Century Gothic" w:hAnsi="Century Gothic"/>
              </w:rPr>
              <w:t xml:space="preserve"> and Interview</w:t>
            </w:r>
          </w:p>
        </w:tc>
      </w:tr>
      <w:tr w:rsidR="00DF320A" w:rsidTr="00DF320A">
        <w:tc>
          <w:tcPr>
            <w:tcW w:w="2517" w:type="dxa"/>
          </w:tcPr>
          <w:p w:rsidR="00DF320A" w:rsidRPr="00DF320A" w:rsidRDefault="00DF320A" w:rsidP="00B742B8">
            <w:pPr>
              <w:rPr>
                <w:rFonts w:ascii="Century Gothic" w:hAnsi="Century Gothic"/>
              </w:rPr>
            </w:pPr>
            <w:r w:rsidRPr="00DF320A">
              <w:rPr>
                <w:rFonts w:ascii="Century Gothic" w:hAnsi="Century Gothic"/>
              </w:rPr>
              <w:t>Weighting:</w:t>
            </w:r>
          </w:p>
        </w:tc>
        <w:tc>
          <w:tcPr>
            <w:tcW w:w="8428" w:type="dxa"/>
          </w:tcPr>
          <w:p w:rsidR="00DF320A" w:rsidRPr="00DF320A" w:rsidRDefault="00DF320A" w:rsidP="00B742B8">
            <w:pPr>
              <w:rPr>
                <w:rFonts w:ascii="Century Gothic" w:hAnsi="Century Gothic"/>
              </w:rPr>
            </w:pPr>
            <w:r>
              <w:rPr>
                <w:rFonts w:ascii="Century Gothic" w:hAnsi="Century Gothic"/>
              </w:rPr>
              <w:t>20</w:t>
            </w:r>
            <w:r w:rsidRPr="00DF320A">
              <w:rPr>
                <w:rFonts w:ascii="Century Gothic" w:hAnsi="Century Gothic"/>
              </w:rPr>
              <w:t>%</w:t>
            </w:r>
          </w:p>
        </w:tc>
      </w:tr>
    </w:tbl>
    <w:p w:rsidR="00736ED9" w:rsidRPr="008C7CFF" w:rsidRDefault="00736ED9" w:rsidP="00736ED9">
      <w:pPr>
        <w:ind w:right="-28"/>
        <w:rPr>
          <w:rFonts w:cs="Arial"/>
          <w:sz w:val="24"/>
        </w:rPr>
      </w:pPr>
    </w:p>
    <w:p w:rsidR="008E41AE" w:rsidRPr="00781A7E" w:rsidRDefault="008E41AE" w:rsidP="008E41AE">
      <w:pPr>
        <w:ind w:right="-28"/>
        <w:rPr>
          <w:rFonts w:ascii="Century Gothic" w:hAnsi="Century Gothic" w:cs="Arial"/>
          <w:b/>
          <w:sz w:val="24"/>
        </w:rPr>
      </w:pPr>
      <w:r w:rsidRPr="00781A7E">
        <w:rPr>
          <w:rFonts w:ascii="Century Gothic" w:hAnsi="Century Gothic" w:cs="Arial"/>
          <w:b/>
          <w:sz w:val="24"/>
        </w:rPr>
        <w:t>Purpose</w:t>
      </w:r>
    </w:p>
    <w:p w:rsidR="008E41AE" w:rsidRPr="00781A7E" w:rsidRDefault="008E41AE" w:rsidP="008E41AE">
      <w:pPr>
        <w:ind w:right="-28"/>
        <w:rPr>
          <w:rFonts w:ascii="Century Gothic" w:hAnsi="Century Gothic" w:cs="Arial"/>
          <w:sz w:val="20"/>
          <w:szCs w:val="20"/>
        </w:rPr>
      </w:pPr>
      <w:r w:rsidRPr="00781A7E">
        <w:rPr>
          <w:rFonts w:ascii="Century Gothic" w:hAnsi="Century Gothic" w:cs="Arial"/>
          <w:sz w:val="20"/>
          <w:szCs w:val="20"/>
        </w:rPr>
        <w:t>This task provides you with an opportunity to</w:t>
      </w:r>
      <w:r w:rsidR="00C02710" w:rsidRPr="00781A7E">
        <w:rPr>
          <w:rFonts w:ascii="Century Gothic" w:hAnsi="Century Gothic" w:cs="Arial"/>
          <w:sz w:val="20"/>
          <w:szCs w:val="20"/>
        </w:rPr>
        <w:t>:</w:t>
      </w:r>
      <w:r w:rsidRPr="00781A7E">
        <w:rPr>
          <w:rFonts w:ascii="Century Gothic" w:hAnsi="Century Gothic" w:cs="Arial"/>
          <w:sz w:val="20"/>
          <w:szCs w:val="20"/>
        </w:rPr>
        <w:t xml:space="preserve"> </w:t>
      </w:r>
    </w:p>
    <w:p w:rsidR="009A00FB" w:rsidRPr="00781A7E" w:rsidRDefault="009A00FB" w:rsidP="008E41AE">
      <w:pPr>
        <w:numPr>
          <w:ilvl w:val="0"/>
          <w:numId w:val="23"/>
        </w:numPr>
        <w:ind w:right="-28"/>
        <w:rPr>
          <w:rFonts w:ascii="Century Gothic" w:hAnsi="Century Gothic" w:cs="Arial"/>
          <w:sz w:val="24"/>
        </w:rPr>
      </w:pPr>
      <w:r w:rsidRPr="00781A7E">
        <w:rPr>
          <w:rFonts w:ascii="Century Gothic" w:hAnsi="Century Gothic" w:cs="Arial"/>
          <w:sz w:val="20"/>
          <w:szCs w:val="20"/>
        </w:rPr>
        <w:t>Create an effective and relevant Resume and Cover Letter to apply for a part time job.</w:t>
      </w:r>
    </w:p>
    <w:p w:rsidR="00C02710" w:rsidRPr="00781A7E" w:rsidRDefault="00736ED9" w:rsidP="008E41AE">
      <w:pPr>
        <w:numPr>
          <w:ilvl w:val="0"/>
          <w:numId w:val="23"/>
        </w:numPr>
        <w:ind w:right="-28"/>
        <w:rPr>
          <w:rFonts w:ascii="Century Gothic" w:hAnsi="Century Gothic" w:cs="Arial"/>
          <w:sz w:val="24"/>
        </w:rPr>
      </w:pPr>
      <w:r w:rsidRPr="00781A7E">
        <w:rPr>
          <w:rFonts w:ascii="Century Gothic" w:hAnsi="Century Gothic" w:cs="Arial"/>
          <w:sz w:val="20"/>
          <w:szCs w:val="20"/>
        </w:rPr>
        <w:t>Review your personal and learning goals and reflect on the effectiveness of the strategies you developed to achieve these goals.</w:t>
      </w:r>
    </w:p>
    <w:p w:rsidR="009A00FB" w:rsidRPr="00781A7E" w:rsidRDefault="009A00FB" w:rsidP="008E41AE">
      <w:pPr>
        <w:numPr>
          <w:ilvl w:val="0"/>
          <w:numId w:val="23"/>
        </w:numPr>
        <w:ind w:right="-28"/>
        <w:rPr>
          <w:rFonts w:ascii="Century Gothic" w:hAnsi="Century Gothic" w:cs="Arial"/>
          <w:sz w:val="20"/>
          <w:szCs w:val="20"/>
        </w:rPr>
      </w:pPr>
      <w:r w:rsidRPr="00781A7E">
        <w:rPr>
          <w:rFonts w:ascii="Century Gothic" w:hAnsi="Century Gothic" w:cs="Arial"/>
          <w:sz w:val="20"/>
          <w:szCs w:val="20"/>
        </w:rPr>
        <w:t>Interact with others, in developing and refining strategies.</w:t>
      </w:r>
    </w:p>
    <w:p w:rsidR="00AB4728" w:rsidRPr="00781A7E" w:rsidRDefault="008E1E04" w:rsidP="001B4F13">
      <w:pPr>
        <w:numPr>
          <w:ilvl w:val="0"/>
          <w:numId w:val="23"/>
        </w:numPr>
        <w:ind w:right="-28"/>
        <w:rPr>
          <w:rFonts w:ascii="Century Gothic" w:hAnsi="Century Gothic" w:cs="Arial"/>
          <w:sz w:val="24"/>
        </w:rPr>
      </w:pPr>
      <w:r w:rsidRPr="00781A7E">
        <w:rPr>
          <w:rFonts w:ascii="Century Gothic" w:hAnsi="Century Gothic" w:cs="Arial"/>
          <w:sz w:val="20"/>
          <w:szCs w:val="20"/>
        </w:rPr>
        <w:t>Effectively d</w:t>
      </w:r>
      <w:r w:rsidR="003628C8" w:rsidRPr="00781A7E">
        <w:rPr>
          <w:rFonts w:ascii="Century Gothic" w:hAnsi="Century Gothic" w:cs="Arial"/>
          <w:sz w:val="20"/>
          <w:szCs w:val="20"/>
        </w:rPr>
        <w:t>evelop the selected capability or capabilities relevant to achieving your goals, in a</w:t>
      </w:r>
      <w:r w:rsidRPr="00781A7E">
        <w:rPr>
          <w:rFonts w:ascii="Century Gothic" w:hAnsi="Century Gothic" w:cs="Arial"/>
          <w:sz w:val="20"/>
          <w:szCs w:val="20"/>
        </w:rPr>
        <w:t>n organised or creative way.</w:t>
      </w:r>
      <w:r w:rsidR="003628C8" w:rsidRPr="00781A7E">
        <w:rPr>
          <w:rFonts w:ascii="Century Gothic" w:hAnsi="Century Gothic" w:cs="Arial"/>
          <w:sz w:val="20"/>
          <w:szCs w:val="20"/>
        </w:rPr>
        <w:t xml:space="preserve"> </w:t>
      </w:r>
    </w:p>
    <w:p w:rsidR="009B13AC" w:rsidRPr="00781A7E" w:rsidRDefault="00B81A6D" w:rsidP="009B13AC">
      <w:pPr>
        <w:ind w:right="-28"/>
        <w:rPr>
          <w:rFonts w:ascii="Century Gothic" w:hAnsi="Century Gothic" w:cs="Arial"/>
          <w:sz w:val="24"/>
        </w:rPr>
      </w:pPr>
      <w:r w:rsidRPr="00781A7E">
        <w:rPr>
          <w:rFonts w:ascii="Century Gothic" w:hAnsi="Century Gothic" w:cs="Arial"/>
          <w:noProof/>
          <w:sz w:val="24"/>
          <w:lang w:eastAsia="en-AU"/>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160020</wp:posOffset>
                </wp:positionV>
                <wp:extent cx="6486525" cy="19050"/>
                <wp:effectExtent l="9525" t="13335" r="9525" b="57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71386" id="_x0000_t32" coordsize="21600,21600" o:spt="32" o:oned="t" path="m,l21600,21600e" filled="f">
                <v:path arrowok="t" fillok="f" o:connecttype="none"/>
                <o:lock v:ext="edit" shapetype="t"/>
              </v:shapetype>
              <v:shape id="AutoShape 6" o:spid="_x0000_s1026" type="#_x0000_t32" style="position:absolute;margin-left:6.75pt;margin-top:12.6pt;width:510.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KxIQIAAD8EAAAOAAAAZHJzL2Uyb0RvYy54bWysU01v2zAMvQ/YfxB0T22njpc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"/>
            </w:pict>
          </mc:Fallback>
        </mc:AlternateContent>
      </w:r>
    </w:p>
    <w:p w:rsidR="00B81A6D" w:rsidRPr="00781A7E" w:rsidRDefault="008E41AE" w:rsidP="008E41AE">
      <w:pPr>
        <w:ind w:right="-28"/>
        <w:rPr>
          <w:rFonts w:ascii="Century Gothic" w:hAnsi="Century Gothic" w:cs="Arial"/>
          <w:sz w:val="20"/>
          <w:szCs w:val="20"/>
        </w:rPr>
      </w:pPr>
      <w:r w:rsidRPr="00781A7E">
        <w:rPr>
          <w:rFonts w:ascii="Century Gothic" w:hAnsi="Century Gothic" w:cs="Arial"/>
          <w:b/>
          <w:sz w:val="24"/>
        </w:rPr>
        <w:t xml:space="preserve">Description of </w:t>
      </w:r>
      <w:r w:rsidR="004A4802" w:rsidRPr="00781A7E">
        <w:rPr>
          <w:rFonts w:ascii="Century Gothic" w:hAnsi="Century Gothic" w:cs="Arial"/>
          <w:b/>
          <w:sz w:val="24"/>
        </w:rPr>
        <w:t>Task</w:t>
      </w:r>
    </w:p>
    <w:p w:rsidR="00BB03A7" w:rsidRPr="00781A7E" w:rsidRDefault="008E1E04" w:rsidP="008E41AE">
      <w:pPr>
        <w:ind w:right="-28"/>
        <w:rPr>
          <w:rFonts w:ascii="Century Gothic" w:hAnsi="Century Gothic" w:cs="Arial"/>
          <w:b/>
          <w:sz w:val="20"/>
          <w:szCs w:val="20"/>
        </w:rPr>
      </w:pPr>
      <w:r w:rsidRPr="00781A7E">
        <w:rPr>
          <w:rFonts w:ascii="Century Gothic" w:hAnsi="Century Gothic" w:cs="Arial"/>
          <w:b/>
          <w:sz w:val="20"/>
          <w:szCs w:val="20"/>
        </w:rPr>
        <w:t>Resume/Cover Letter/Interview Reflection</w:t>
      </w:r>
    </w:p>
    <w:p w:rsidR="009B13AC" w:rsidRPr="00781A7E" w:rsidRDefault="009B13AC" w:rsidP="008E41AE">
      <w:pPr>
        <w:ind w:right="-28"/>
        <w:rPr>
          <w:rFonts w:ascii="Century Gothic" w:hAnsi="Century Gothic" w:cs="Arial"/>
          <w:b/>
          <w:sz w:val="24"/>
        </w:rPr>
      </w:pPr>
    </w:p>
    <w:p w:rsidR="008E1E04" w:rsidRPr="00781A7E" w:rsidRDefault="008E1E04" w:rsidP="008E41AE">
      <w:pPr>
        <w:ind w:right="-28"/>
        <w:rPr>
          <w:rFonts w:ascii="Century Gothic" w:hAnsi="Century Gothic" w:cs="Arial"/>
          <w:b/>
          <w:sz w:val="24"/>
        </w:rPr>
      </w:pPr>
      <w:r w:rsidRPr="00781A7E">
        <w:rPr>
          <w:rFonts w:ascii="Century Gothic" w:hAnsi="Century Gothic" w:cs="Arial"/>
          <w:b/>
          <w:sz w:val="24"/>
        </w:rPr>
        <w:t xml:space="preserve">Part 1: </w:t>
      </w:r>
      <w:r w:rsidR="00A41DE1" w:rsidRPr="00781A7E">
        <w:rPr>
          <w:rFonts w:ascii="Century Gothic" w:hAnsi="Century Gothic" w:cs="Arial"/>
          <w:b/>
          <w:sz w:val="24"/>
        </w:rPr>
        <w:t xml:space="preserve">Read the 4 Job Advertisements and choose a job </w:t>
      </w:r>
      <w:r w:rsidR="00271F89" w:rsidRPr="00781A7E">
        <w:rPr>
          <w:rFonts w:ascii="Century Gothic" w:hAnsi="Century Gothic" w:cs="Arial"/>
          <w:b/>
          <w:sz w:val="24"/>
        </w:rPr>
        <w:t>from</w:t>
      </w:r>
      <w:r w:rsidR="00A41DE1" w:rsidRPr="00781A7E">
        <w:rPr>
          <w:rFonts w:ascii="Century Gothic" w:hAnsi="Century Gothic" w:cs="Arial"/>
          <w:b/>
          <w:sz w:val="24"/>
        </w:rPr>
        <w:t xml:space="preserve"> following ads found in </w:t>
      </w:r>
      <w:r w:rsidR="00A56E28" w:rsidRPr="00781A7E">
        <w:rPr>
          <w:rFonts w:ascii="Century Gothic" w:hAnsi="Century Gothic" w:cs="Arial"/>
          <w:b/>
          <w:i/>
          <w:sz w:val="24"/>
        </w:rPr>
        <w:t xml:space="preserve">The Advertiser </w:t>
      </w:r>
      <w:r w:rsidR="00A56E28" w:rsidRPr="00781A7E">
        <w:rPr>
          <w:rFonts w:ascii="Century Gothic" w:hAnsi="Century Gothic" w:cs="Arial"/>
          <w:b/>
          <w:sz w:val="24"/>
        </w:rPr>
        <w:t>on Wednesday</w:t>
      </w:r>
      <w:r w:rsidR="00A41DE1" w:rsidRPr="00781A7E">
        <w:rPr>
          <w:rFonts w:ascii="Century Gothic" w:hAnsi="Century Gothic" w:cs="Arial"/>
          <w:b/>
          <w:sz w:val="24"/>
        </w:rPr>
        <w:t>–</w:t>
      </w:r>
    </w:p>
    <w:p w:rsidR="00A56E28" w:rsidRPr="00781A7E" w:rsidRDefault="00A41DE1" w:rsidP="00A41DE1">
      <w:pPr>
        <w:pStyle w:val="ListParagraph"/>
        <w:numPr>
          <w:ilvl w:val="0"/>
          <w:numId w:val="29"/>
        </w:numPr>
        <w:ind w:right="-28"/>
        <w:rPr>
          <w:rFonts w:ascii="Century Gothic" w:hAnsi="Century Gothic" w:cs="Arial"/>
          <w:b/>
          <w:sz w:val="24"/>
        </w:rPr>
      </w:pPr>
      <w:r w:rsidRPr="00781A7E">
        <w:rPr>
          <w:rFonts w:ascii="Century Gothic" w:hAnsi="Century Gothic" w:cs="Arial"/>
          <w:sz w:val="24"/>
        </w:rPr>
        <w:t xml:space="preserve">Wanted </w:t>
      </w:r>
      <w:r w:rsidR="00A56E28" w:rsidRPr="00781A7E">
        <w:rPr>
          <w:rFonts w:ascii="Century Gothic" w:hAnsi="Century Gothic" w:cs="Arial"/>
          <w:sz w:val="24"/>
        </w:rPr>
        <w:t xml:space="preserve">- </w:t>
      </w:r>
      <w:r w:rsidRPr="00781A7E">
        <w:rPr>
          <w:rFonts w:ascii="Century Gothic" w:hAnsi="Century Gothic" w:cs="Arial"/>
          <w:sz w:val="24"/>
        </w:rPr>
        <w:t>casual shop assistant for busy local supermarket. Position would suit high school student. Afternoon work and some weekends. Please apply in writing</w:t>
      </w:r>
      <w:r w:rsidR="00A56E28" w:rsidRPr="00781A7E">
        <w:rPr>
          <w:rFonts w:ascii="Century Gothic" w:hAnsi="Century Gothic" w:cs="Arial"/>
          <w:sz w:val="24"/>
        </w:rPr>
        <w:t xml:space="preserve"> to: - The Manager; Urrbrae Foodland Supermarket; 505 Fullarton Road, Netherby 5062.</w:t>
      </w:r>
    </w:p>
    <w:p w:rsidR="00A56E28" w:rsidRPr="00781A7E" w:rsidRDefault="00A56E28" w:rsidP="00A56E28">
      <w:pPr>
        <w:pStyle w:val="ListParagraph"/>
        <w:ind w:right="-28"/>
        <w:rPr>
          <w:rFonts w:ascii="Century Gothic" w:hAnsi="Century Gothic" w:cs="Arial"/>
          <w:b/>
          <w:sz w:val="24"/>
        </w:rPr>
      </w:pPr>
    </w:p>
    <w:p w:rsidR="00A41DE1" w:rsidRPr="00781A7E" w:rsidRDefault="00A56E28" w:rsidP="00A41DE1">
      <w:pPr>
        <w:pStyle w:val="ListParagraph"/>
        <w:numPr>
          <w:ilvl w:val="0"/>
          <w:numId w:val="29"/>
        </w:numPr>
        <w:ind w:right="-28"/>
        <w:rPr>
          <w:rFonts w:ascii="Century Gothic" w:hAnsi="Century Gothic" w:cs="Arial"/>
          <w:b/>
          <w:sz w:val="24"/>
        </w:rPr>
      </w:pPr>
      <w:r w:rsidRPr="00781A7E">
        <w:rPr>
          <w:rFonts w:ascii="Century Gothic" w:hAnsi="Century Gothic" w:cs="Arial"/>
          <w:sz w:val="24"/>
        </w:rPr>
        <w:t>Wanted – casual farm hand for local dairy. Position would suit high school student. Some early morning or late afternoon work, occasional weekend work. Must enjoy working with animals. Apply in writing to: - Ned Jones; Urrbrae Farm; 505 Fullarton Road, Netherby 5062.</w:t>
      </w:r>
    </w:p>
    <w:p w:rsidR="00A56E28" w:rsidRPr="00781A7E" w:rsidRDefault="00A56E28" w:rsidP="00A56E28">
      <w:pPr>
        <w:pStyle w:val="ListParagraph"/>
        <w:rPr>
          <w:rFonts w:ascii="Century Gothic" w:hAnsi="Century Gothic" w:cs="Arial"/>
          <w:b/>
          <w:sz w:val="24"/>
        </w:rPr>
      </w:pPr>
    </w:p>
    <w:p w:rsidR="00A56E28" w:rsidRPr="00781A7E" w:rsidRDefault="00A56E28" w:rsidP="00A41DE1">
      <w:pPr>
        <w:pStyle w:val="ListParagraph"/>
        <w:numPr>
          <w:ilvl w:val="0"/>
          <w:numId w:val="29"/>
        </w:numPr>
        <w:ind w:right="-28"/>
        <w:rPr>
          <w:rFonts w:ascii="Century Gothic" w:hAnsi="Century Gothic" w:cs="Arial"/>
          <w:b/>
          <w:sz w:val="24"/>
        </w:rPr>
      </w:pPr>
      <w:r w:rsidRPr="00781A7E">
        <w:rPr>
          <w:rFonts w:ascii="Century Gothic" w:hAnsi="Century Gothic" w:cs="Arial"/>
          <w:sz w:val="24"/>
        </w:rPr>
        <w:t xml:space="preserve">Wanted – casual café worker. After school shifts only, would suit high school student. Food preparation and barista experience an advantage. Apply in writing to: - </w:t>
      </w:r>
      <w:r w:rsidR="00271F89" w:rsidRPr="00781A7E">
        <w:rPr>
          <w:rFonts w:ascii="Century Gothic" w:hAnsi="Century Gothic" w:cs="Arial"/>
          <w:sz w:val="24"/>
        </w:rPr>
        <w:t>Mrs Nell Jones; Manager; Urrbrae Coffee Express; 505 Fullarton Road, Netherby 5062.</w:t>
      </w:r>
    </w:p>
    <w:p w:rsidR="00271F89" w:rsidRPr="00781A7E" w:rsidRDefault="00271F89" w:rsidP="00271F89">
      <w:pPr>
        <w:pStyle w:val="ListParagraph"/>
        <w:rPr>
          <w:rFonts w:ascii="Century Gothic" w:hAnsi="Century Gothic" w:cs="Arial"/>
          <w:b/>
          <w:sz w:val="24"/>
        </w:rPr>
      </w:pPr>
    </w:p>
    <w:p w:rsidR="00271F89" w:rsidRPr="00781A7E" w:rsidRDefault="00271F89" w:rsidP="00A41DE1">
      <w:pPr>
        <w:pStyle w:val="ListParagraph"/>
        <w:numPr>
          <w:ilvl w:val="0"/>
          <w:numId w:val="29"/>
        </w:numPr>
        <w:ind w:right="-28"/>
        <w:rPr>
          <w:rFonts w:ascii="Century Gothic" w:hAnsi="Century Gothic" w:cs="Arial"/>
          <w:b/>
          <w:sz w:val="24"/>
        </w:rPr>
      </w:pPr>
      <w:r w:rsidRPr="00781A7E">
        <w:rPr>
          <w:rFonts w:ascii="Century Gothic" w:hAnsi="Century Gothic" w:cs="Arial"/>
          <w:sz w:val="24"/>
        </w:rPr>
        <w:t>Wanted – casual shop assistant Urrbrae Super Value Hardware Store; Weekend work only, would suit high school student; duties will include customer service; money handling; restocking. Apply in writing to: - The Manager; 505 Fullarton Road, Netherby 5062.</w:t>
      </w:r>
    </w:p>
    <w:p w:rsidR="00271F89" w:rsidRPr="00781A7E" w:rsidRDefault="00271F89" w:rsidP="00271F89">
      <w:pPr>
        <w:pStyle w:val="ListParagraph"/>
        <w:rPr>
          <w:rFonts w:ascii="Century Gothic" w:hAnsi="Century Gothic" w:cs="Arial"/>
          <w:b/>
          <w:sz w:val="24"/>
        </w:rPr>
      </w:pPr>
    </w:p>
    <w:p w:rsidR="00271F89" w:rsidRPr="00781A7E" w:rsidRDefault="00271F89" w:rsidP="00271F89">
      <w:pPr>
        <w:ind w:right="-28"/>
        <w:rPr>
          <w:rFonts w:ascii="Century Gothic" w:hAnsi="Century Gothic" w:cs="Arial"/>
          <w:b/>
          <w:sz w:val="24"/>
        </w:rPr>
      </w:pPr>
      <w:r w:rsidRPr="00781A7E">
        <w:rPr>
          <w:rFonts w:ascii="Century Gothic" w:hAnsi="Century Gothic" w:cs="Arial"/>
          <w:b/>
          <w:sz w:val="24"/>
        </w:rPr>
        <w:t xml:space="preserve">Part 2: </w:t>
      </w:r>
      <w:r w:rsidR="002E348A" w:rsidRPr="00781A7E">
        <w:rPr>
          <w:rFonts w:ascii="Century Gothic" w:hAnsi="Century Gothic" w:cs="Arial"/>
          <w:b/>
          <w:sz w:val="24"/>
        </w:rPr>
        <w:t>Using the information gathered in class w</w:t>
      </w:r>
      <w:r w:rsidRPr="00781A7E">
        <w:rPr>
          <w:rFonts w:ascii="Century Gothic" w:hAnsi="Century Gothic" w:cs="Arial"/>
          <w:b/>
          <w:sz w:val="24"/>
        </w:rPr>
        <w:t>rite a cover letter and resume to suit the job you have chosen.</w:t>
      </w:r>
      <w:r w:rsidR="002E348A" w:rsidRPr="00781A7E">
        <w:rPr>
          <w:rFonts w:ascii="Century Gothic" w:hAnsi="Century Gothic" w:cs="Arial"/>
          <w:b/>
          <w:sz w:val="24"/>
        </w:rPr>
        <w:t xml:space="preserve"> Ensure you print out these documents to take to your Mock Interview.</w:t>
      </w:r>
    </w:p>
    <w:p w:rsidR="002E348A" w:rsidRPr="00781A7E" w:rsidRDefault="002E348A" w:rsidP="00271F89">
      <w:pPr>
        <w:ind w:right="-28"/>
        <w:rPr>
          <w:rFonts w:ascii="Century Gothic" w:hAnsi="Century Gothic" w:cs="Arial"/>
          <w:b/>
          <w:sz w:val="24"/>
        </w:rPr>
      </w:pPr>
    </w:p>
    <w:p w:rsidR="002E348A" w:rsidRPr="00781A7E" w:rsidRDefault="002E348A" w:rsidP="00271F89">
      <w:pPr>
        <w:ind w:right="-28"/>
        <w:rPr>
          <w:rFonts w:ascii="Century Gothic" w:hAnsi="Century Gothic" w:cs="Arial"/>
          <w:b/>
          <w:sz w:val="24"/>
        </w:rPr>
      </w:pPr>
      <w:r w:rsidRPr="00781A7E">
        <w:rPr>
          <w:rFonts w:ascii="Century Gothic" w:hAnsi="Century Gothic" w:cs="Arial"/>
          <w:b/>
          <w:sz w:val="24"/>
        </w:rPr>
        <w:t>Part 3: Attend your Mock Interview at the allocated time.</w:t>
      </w:r>
    </w:p>
    <w:p w:rsidR="002E348A" w:rsidRPr="00781A7E" w:rsidRDefault="002E348A" w:rsidP="00271F89">
      <w:pPr>
        <w:ind w:right="-28"/>
        <w:rPr>
          <w:rFonts w:ascii="Century Gothic" w:hAnsi="Century Gothic" w:cs="Arial"/>
          <w:b/>
          <w:sz w:val="24"/>
        </w:rPr>
      </w:pPr>
    </w:p>
    <w:p w:rsidR="002E348A" w:rsidRPr="00781A7E" w:rsidRDefault="002E348A" w:rsidP="00271F89">
      <w:pPr>
        <w:ind w:right="-28"/>
        <w:rPr>
          <w:rFonts w:ascii="Century Gothic" w:hAnsi="Century Gothic" w:cs="Arial"/>
          <w:b/>
          <w:sz w:val="24"/>
        </w:rPr>
      </w:pPr>
      <w:r w:rsidRPr="00781A7E">
        <w:rPr>
          <w:rFonts w:ascii="Century Gothic" w:hAnsi="Century Gothic" w:cs="Arial"/>
          <w:b/>
          <w:sz w:val="24"/>
        </w:rPr>
        <w:t>Part 4: Review your interview by answering the following questions: -</w:t>
      </w:r>
    </w:p>
    <w:p w:rsidR="002E348A" w:rsidRPr="00781A7E" w:rsidRDefault="006756A6" w:rsidP="002E348A">
      <w:pPr>
        <w:pStyle w:val="ListParagraph"/>
        <w:numPr>
          <w:ilvl w:val="0"/>
          <w:numId w:val="31"/>
        </w:numPr>
        <w:ind w:right="-28"/>
        <w:rPr>
          <w:rFonts w:ascii="Century Gothic" w:hAnsi="Century Gothic" w:cs="Arial"/>
          <w:b/>
          <w:sz w:val="24"/>
        </w:rPr>
      </w:pPr>
      <w:r w:rsidRPr="00781A7E">
        <w:rPr>
          <w:rFonts w:ascii="Century Gothic" w:hAnsi="Century Gothic" w:cs="Arial"/>
          <w:sz w:val="24"/>
        </w:rPr>
        <w:t>Did I make a good first impression? How did I interact with the Panel Members?</w:t>
      </w:r>
    </w:p>
    <w:p w:rsidR="006756A6" w:rsidRPr="00781A7E" w:rsidRDefault="006756A6" w:rsidP="002E348A">
      <w:pPr>
        <w:pStyle w:val="ListParagraph"/>
        <w:numPr>
          <w:ilvl w:val="0"/>
          <w:numId w:val="31"/>
        </w:numPr>
        <w:ind w:right="-28"/>
        <w:rPr>
          <w:rFonts w:ascii="Century Gothic" w:hAnsi="Century Gothic" w:cs="Arial"/>
          <w:b/>
          <w:sz w:val="24"/>
        </w:rPr>
      </w:pPr>
      <w:r w:rsidRPr="00781A7E">
        <w:rPr>
          <w:rFonts w:ascii="Century Gothic" w:hAnsi="Century Gothic" w:cs="Arial"/>
          <w:sz w:val="24"/>
        </w:rPr>
        <w:lastRenderedPageBreak/>
        <w:t>Did I have good, confident, appropriate body language? How well did I make eye contact with the Panel Members?</w:t>
      </w:r>
    </w:p>
    <w:p w:rsidR="006756A6" w:rsidRPr="00781A7E" w:rsidRDefault="006756A6" w:rsidP="002E348A">
      <w:pPr>
        <w:pStyle w:val="ListParagraph"/>
        <w:numPr>
          <w:ilvl w:val="0"/>
          <w:numId w:val="31"/>
        </w:numPr>
        <w:ind w:right="-28"/>
        <w:rPr>
          <w:rFonts w:ascii="Century Gothic" w:hAnsi="Century Gothic" w:cs="Arial"/>
          <w:b/>
          <w:sz w:val="24"/>
        </w:rPr>
      </w:pPr>
      <w:r w:rsidRPr="00781A7E">
        <w:rPr>
          <w:rFonts w:ascii="Century Gothic" w:hAnsi="Century Gothic" w:cs="Arial"/>
          <w:sz w:val="24"/>
        </w:rPr>
        <w:t>Did I communicate my answers easily and effectively?</w:t>
      </w:r>
    </w:p>
    <w:p w:rsidR="006756A6" w:rsidRPr="00781A7E" w:rsidRDefault="006756A6" w:rsidP="002E348A">
      <w:pPr>
        <w:pStyle w:val="ListParagraph"/>
        <w:numPr>
          <w:ilvl w:val="0"/>
          <w:numId w:val="31"/>
        </w:numPr>
        <w:ind w:right="-28"/>
        <w:rPr>
          <w:rFonts w:ascii="Century Gothic" w:hAnsi="Century Gothic" w:cs="Arial"/>
          <w:b/>
          <w:sz w:val="24"/>
        </w:rPr>
      </w:pPr>
      <w:r w:rsidRPr="00781A7E">
        <w:rPr>
          <w:rFonts w:ascii="Century Gothic" w:hAnsi="Century Gothic" w:cs="Arial"/>
          <w:sz w:val="24"/>
        </w:rPr>
        <w:t>How effectively did I demonstrate interpersonal skills, maintain interest and interact with the Panel Members?</w:t>
      </w:r>
    </w:p>
    <w:p w:rsidR="006756A6" w:rsidRPr="00781A7E" w:rsidRDefault="006756A6" w:rsidP="002E348A">
      <w:pPr>
        <w:pStyle w:val="ListParagraph"/>
        <w:numPr>
          <w:ilvl w:val="0"/>
          <w:numId w:val="31"/>
        </w:numPr>
        <w:ind w:right="-28"/>
        <w:rPr>
          <w:rFonts w:ascii="Century Gothic" w:hAnsi="Century Gothic" w:cs="Arial"/>
          <w:b/>
          <w:sz w:val="24"/>
        </w:rPr>
      </w:pPr>
      <w:r w:rsidRPr="00781A7E">
        <w:rPr>
          <w:rFonts w:ascii="Century Gothic" w:hAnsi="Century Gothic" w:cs="Arial"/>
          <w:sz w:val="24"/>
        </w:rPr>
        <w:t>Was I prepared for the panel questions?</w:t>
      </w:r>
    </w:p>
    <w:p w:rsidR="006756A6" w:rsidRPr="00781A7E" w:rsidRDefault="006756A6" w:rsidP="002E348A">
      <w:pPr>
        <w:pStyle w:val="ListParagraph"/>
        <w:numPr>
          <w:ilvl w:val="0"/>
          <w:numId w:val="31"/>
        </w:numPr>
        <w:ind w:right="-28"/>
        <w:rPr>
          <w:rFonts w:ascii="Century Gothic" w:hAnsi="Century Gothic" w:cs="Arial"/>
          <w:b/>
          <w:sz w:val="24"/>
        </w:rPr>
      </w:pPr>
      <w:r w:rsidRPr="00781A7E">
        <w:rPr>
          <w:rFonts w:ascii="Century Gothic" w:hAnsi="Century Gothic" w:cs="Arial"/>
          <w:sz w:val="24"/>
        </w:rPr>
        <w:t>Did I show a clear understanding of the questions I was asked?</w:t>
      </w:r>
    </w:p>
    <w:p w:rsidR="006756A6" w:rsidRPr="00781A7E" w:rsidRDefault="006756A6" w:rsidP="002E348A">
      <w:pPr>
        <w:pStyle w:val="ListParagraph"/>
        <w:numPr>
          <w:ilvl w:val="0"/>
          <w:numId w:val="31"/>
        </w:numPr>
        <w:ind w:right="-28"/>
        <w:rPr>
          <w:rFonts w:ascii="Century Gothic" w:hAnsi="Century Gothic" w:cs="Arial"/>
          <w:b/>
          <w:sz w:val="24"/>
        </w:rPr>
      </w:pPr>
      <w:r w:rsidRPr="00781A7E">
        <w:rPr>
          <w:rFonts w:ascii="Century Gothic" w:hAnsi="Century Gothic" w:cs="Arial"/>
          <w:sz w:val="24"/>
        </w:rPr>
        <w:t>Did I fully develop my answers? Did I have an appropriate question for the Panel Members?</w:t>
      </w:r>
    </w:p>
    <w:p w:rsidR="006756A6" w:rsidRPr="00781A7E" w:rsidRDefault="006756A6" w:rsidP="002E348A">
      <w:pPr>
        <w:pStyle w:val="ListParagraph"/>
        <w:numPr>
          <w:ilvl w:val="0"/>
          <w:numId w:val="31"/>
        </w:numPr>
        <w:ind w:right="-28"/>
        <w:rPr>
          <w:rFonts w:ascii="Century Gothic" w:hAnsi="Century Gothic" w:cs="Arial"/>
          <w:b/>
          <w:sz w:val="24"/>
        </w:rPr>
      </w:pPr>
      <w:r w:rsidRPr="00781A7E">
        <w:rPr>
          <w:rFonts w:ascii="Century Gothic" w:hAnsi="Century Gothic" w:cs="Arial"/>
          <w:sz w:val="24"/>
        </w:rPr>
        <w:t>Did the interview provide an opportunity for me to develop my capability? Why/why not?</w:t>
      </w:r>
      <w:r w:rsidR="001B406B" w:rsidRPr="00781A7E">
        <w:rPr>
          <w:rFonts w:ascii="Century Gothic" w:hAnsi="Century Gothic" w:cs="Arial"/>
          <w:sz w:val="24"/>
        </w:rPr>
        <w:t xml:space="preserve"> Provide evidence.</w:t>
      </w:r>
    </w:p>
    <w:p w:rsidR="006756A6" w:rsidRPr="00781A7E" w:rsidRDefault="006756A6" w:rsidP="006756A6">
      <w:pPr>
        <w:pStyle w:val="ListParagraph"/>
        <w:ind w:left="7200" w:right="-28"/>
        <w:rPr>
          <w:rFonts w:ascii="Century Gothic" w:hAnsi="Century Gothic" w:cs="Arial"/>
          <w:sz w:val="24"/>
        </w:rPr>
      </w:pPr>
      <w:r w:rsidRPr="00781A7E">
        <w:rPr>
          <w:rFonts w:ascii="Century Gothic" w:hAnsi="Century Gothic" w:cs="Arial"/>
          <w:sz w:val="24"/>
        </w:rPr>
        <w:t>(Max 400 words)</w:t>
      </w:r>
    </w:p>
    <w:p w:rsidR="00271F89" w:rsidRPr="00781A7E" w:rsidRDefault="00271F89" w:rsidP="00271F89">
      <w:pPr>
        <w:pStyle w:val="ListParagraph"/>
        <w:rPr>
          <w:rFonts w:ascii="Century Gothic" w:hAnsi="Century Gothic" w:cs="Arial"/>
          <w:sz w:val="24"/>
        </w:rPr>
      </w:pPr>
    </w:p>
    <w:p w:rsidR="008E1E04" w:rsidRPr="00781A7E" w:rsidRDefault="008E1E04" w:rsidP="008543EE">
      <w:pPr>
        <w:ind w:left="1080"/>
        <w:rPr>
          <w:rFonts w:ascii="Century Gothic" w:hAnsi="Century Gothic" w:cs="Arial"/>
          <w:sz w:val="20"/>
          <w:szCs w:val="20"/>
        </w:rPr>
      </w:pPr>
    </w:p>
    <w:p w:rsidR="003662E0" w:rsidRPr="00781A7E" w:rsidRDefault="00B81A6D" w:rsidP="008543EE">
      <w:pPr>
        <w:ind w:left="1080"/>
        <w:rPr>
          <w:rFonts w:ascii="Century Gothic" w:hAnsi="Century Gothic" w:cs="Arial"/>
          <w:sz w:val="20"/>
          <w:szCs w:val="20"/>
        </w:rPr>
      </w:pPr>
      <w:r w:rsidRPr="00781A7E">
        <w:rPr>
          <w:rFonts w:ascii="Century Gothic" w:hAnsi="Century Gothic" w:cs="Arial"/>
          <w:noProof/>
          <w:sz w:val="20"/>
          <w:szCs w:val="20"/>
          <w:lang w:eastAsia="en-AU"/>
        </w:rPr>
        <mc:AlternateContent>
          <mc:Choice Requires="wps">
            <w:drawing>
              <wp:anchor distT="0" distB="0" distL="114300" distR="114300" simplePos="0" relativeHeight="251658752" behindDoc="0" locked="0" layoutInCell="1" allowOverlap="1">
                <wp:simplePos x="0" y="0"/>
                <wp:positionH relativeFrom="column">
                  <wp:posOffset>743585</wp:posOffset>
                </wp:positionH>
                <wp:positionV relativeFrom="paragraph">
                  <wp:posOffset>44450</wp:posOffset>
                </wp:positionV>
                <wp:extent cx="5740400" cy="0"/>
                <wp:effectExtent l="10160" t="5715" r="12065" b="1333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391A2" id="AutoShape 8" o:spid="_x0000_s1026" type="#_x0000_t32" style="position:absolute;margin-left:58.55pt;margin-top:3.5pt;width:45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7P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P4xmMKyCqUlsbGqRH9WqeNf3ukNJVR1TLY/DbyUBuFjKSdynh4gwU2Q1fNIMYAvhx&#10;VsfG9gESpoCOUZLTTRJ+9IjCx+lDnuY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"/>
            </w:pict>
          </mc:Fallback>
        </mc:AlternateContent>
      </w:r>
    </w:p>
    <w:p w:rsidR="008E41AE" w:rsidRPr="00781A7E" w:rsidRDefault="008E41AE" w:rsidP="008E41AE">
      <w:pPr>
        <w:ind w:right="-28"/>
        <w:rPr>
          <w:rFonts w:ascii="Century Gothic" w:hAnsi="Century Gothic" w:cs="Arial"/>
          <w:b/>
          <w:sz w:val="24"/>
        </w:rPr>
      </w:pPr>
      <w:r w:rsidRPr="00781A7E">
        <w:rPr>
          <w:rFonts w:ascii="Century Gothic" w:hAnsi="Century Gothic" w:cs="Arial"/>
          <w:b/>
          <w:sz w:val="24"/>
        </w:rPr>
        <w:t>Assessment</w:t>
      </w:r>
      <w:r w:rsidR="004A4802" w:rsidRPr="00781A7E">
        <w:rPr>
          <w:rFonts w:ascii="Century Gothic" w:hAnsi="Century Gothic" w:cs="Arial"/>
          <w:b/>
          <w:sz w:val="24"/>
        </w:rPr>
        <w:t>/Submission</w:t>
      </w:r>
      <w:r w:rsidRPr="00781A7E">
        <w:rPr>
          <w:rFonts w:ascii="Century Gothic" w:hAnsi="Century Gothic" w:cs="Arial"/>
          <w:b/>
          <w:sz w:val="24"/>
        </w:rPr>
        <w:t xml:space="preserve"> conditions: </w:t>
      </w:r>
    </w:p>
    <w:p w:rsidR="004A4802" w:rsidRPr="00781A7E" w:rsidRDefault="006756A6" w:rsidP="004A4802">
      <w:pPr>
        <w:numPr>
          <w:ilvl w:val="0"/>
          <w:numId w:val="22"/>
        </w:numPr>
        <w:spacing w:before="120"/>
        <w:ind w:left="714" w:right="-28" w:hanging="357"/>
        <w:rPr>
          <w:rFonts w:ascii="Century Gothic" w:hAnsi="Century Gothic" w:cs="Arial"/>
          <w:b/>
          <w:sz w:val="24"/>
        </w:rPr>
      </w:pPr>
      <w:r w:rsidRPr="00781A7E">
        <w:rPr>
          <w:rFonts w:ascii="Century Gothic" w:hAnsi="Century Gothic" w:cs="Arial"/>
          <w:sz w:val="24"/>
        </w:rPr>
        <w:t>Cover Letter and Resume in response to Job Ads provided</w:t>
      </w:r>
    </w:p>
    <w:p w:rsidR="006756A6" w:rsidRPr="00781A7E" w:rsidRDefault="006756A6" w:rsidP="004A4802">
      <w:pPr>
        <w:numPr>
          <w:ilvl w:val="0"/>
          <w:numId w:val="22"/>
        </w:numPr>
        <w:spacing w:before="120"/>
        <w:ind w:left="714" w:right="-28" w:hanging="357"/>
        <w:rPr>
          <w:rFonts w:ascii="Century Gothic" w:hAnsi="Century Gothic" w:cs="Arial"/>
          <w:b/>
          <w:sz w:val="24"/>
        </w:rPr>
      </w:pPr>
      <w:r w:rsidRPr="00781A7E">
        <w:rPr>
          <w:rFonts w:ascii="Century Gothic" w:hAnsi="Century Gothic" w:cs="Arial"/>
          <w:sz w:val="24"/>
        </w:rPr>
        <w:t>Attendance at Mock interview with printed copy of Letter and Resume</w:t>
      </w:r>
    </w:p>
    <w:p w:rsidR="006756A6" w:rsidRPr="00781A7E" w:rsidRDefault="006756A6" w:rsidP="004A4802">
      <w:pPr>
        <w:numPr>
          <w:ilvl w:val="0"/>
          <w:numId w:val="22"/>
        </w:numPr>
        <w:spacing w:before="120"/>
        <w:ind w:left="714" w:right="-28" w:hanging="357"/>
        <w:rPr>
          <w:rFonts w:ascii="Century Gothic" w:hAnsi="Century Gothic" w:cs="Arial"/>
          <w:sz w:val="24"/>
        </w:rPr>
      </w:pPr>
      <w:r w:rsidRPr="00781A7E">
        <w:rPr>
          <w:rFonts w:ascii="Century Gothic" w:hAnsi="Century Gothic" w:cs="Arial"/>
          <w:sz w:val="24"/>
        </w:rPr>
        <w:t>Written Reflection of interview</w:t>
      </w:r>
    </w:p>
    <w:p w:rsidR="001B406B" w:rsidRPr="00781A7E" w:rsidRDefault="001B406B" w:rsidP="004A4802">
      <w:pPr>
        <w:numPr>
          <w:ilvl w:val="0"/>
          <w:numId w:val="22"/>
        </w:numPr>
        <w:spacing w:before="120"/>
        <w:ind w:left="714" w:right="-28" w:hanging="357"/>
        <w:rPr>
          <w:rFonts w:ascii="Century Gothic" w:hAnsi="Century Gothic" w:cs="Arial"/>
          <w:sz w:val="24"/>
        </w:rPr>
      </w:pPr>
      <w:r w:rsidRPr="00781A7E">
        <w:rPr>
          <w:rFonts w:ascii="Century Gothic" w:hAnsi="Century Gothic" w:cs="Arial"/>
          <w:sz w:val="24"/>
        </w:rPr>
        <w:t>Cover Letter</w:t>
      </w:r>
      <w:r w:rsidR="00F174E1">
        <w:rPr>
          <w:rFonts w:ascii="Century Gothic" w:hAnsi="Century Gothic" w:cs="Arial"/>
          <w:sz w:val="24"/>
        </w:rPr>
        <w:t>,</w:t>
      </w:r>
      <w:r w:rsidRPr="00781A7E">
        <w:rPr>
          <w:rFonts w:ascii="Century Gothic" w:hAnsi="Century Gothic" w:cs="Arial"/>
          <w:sz w:val="24"/>
        </w:rPr>
        <w:t xml:space="preserve"> Resume and Reflection to be submitted on </w:t>
      </w:r>
      <w:proofErr w:type="spellStart"/>
      <w:r w:rsidRPr="00781A7E">
        <w:rPr>
          <w:rFonts w:ascii="Century Gothic" w:hAnsi="Century Gothic" w:cs="Arial"/>
          <w:sz w:val="24"/>
        </w:rPr>
        <w:t>Daymap</w:t>
      </w:r>
      <w:proofErr w:type="spellEnd"/>
    </w:p>
    <w:p w:rsidR="004A4802" w:rsidRPr="00781A7E" w:rsidRDefault="004A4802" w:rsidP="004A4802">
      <w:pPr>
        <w:spacing w:before="120"/>
        <w:ind w:right="-28"/>
        <w:rPr>
          <w:rFonts w:ascii="Century Gothic" w:hAnsi="Century Gothic" w:cs="Arial"/>
          <w:sz w:val="24"/>
        </w:rPr>
      </w:pPr>
    </w:p>
    <w:p w:rsidR="004A4802" w:rsidRPr="00781A7E" w:rsidRDefault="004A4802" w:rsidP="004A4802">
      <w:pPr>
        <w:spacing w:before="120"/>
        <w:ind w:right="-28"/>
        <w:rPr>
          <w:rFonts w:ascii="Century Gothic" w:hAnsi="Century Gothic" w:cs="Arial"/>
          <w:b/>
          <w:sz w:val="24"/>
        </w:rPr>
      </w:pPr>
      <w:r w:rsidRPr="00781A7E">
        <w:rPr>
          <w:rFonts w:ascii="Century Gothic" w:hAnsi="Century Gothic" w:cs="Arial"/>
          <w:b/>
          <w:sz w:val="24"/>
        </w:rPr>
        <w:t>Due Date:</w:t>
      </w:r>
    </w:p>
    <w:p w:rsidR="004A4802" w:rsidRPr="00781A7E" w:rsidRDefault="001B406B" w:rsidP="004A4802">
      <w:pPr>
        <w:pStyle w:val="ListParagraph"/>
        <w:numPr>
          <w:ilvl w:val="0"/>
          <w:numId w:val="28"/>
        </w:numPr>
        <w:spacing w:before="120"/>
        <w:ind w:right="-28"/>
        <w:rPr>
          <w:rFonts w:ascii="Century Gothic" w:hAnsi="Century Gothic" w:cs="Arial"/>
          <w:sz w:val="24"/>
        </w:rPr>
      </w:pPr>
      <w:r w:rsidRPr="00781A7E">
        <w:rPr>
          <w:rFonts w:ascii="Century Gothic" w:hAnsi="Century Gothic" w:cs="Arial"/>
          <w:sz w:val="24"/>
        </w:rPr>
        <w:t>Interview to be completed in</w:t>
      </w:r>
      <w:r w:rsidR="004A4802" w:rsidRPr="00781A7E">
        <w:rPr>
          <w:rFonts w:ascii="Century Gothic" w:hAnsi="Century Gothic" w:cs="Arial"/>
          <w:sz w:val="24"/>
        </w:rPr>
        <w:t xml:space="preserve"> Week 8</w:t>
      </w:r>
      <w:r w:rsidRPr="00781A7E">
        <w:rPr>
          <w:rFonts w:ascii="Century Gothic" w:hAnsi="Century Gothic" w:cs="Arial"/>
          <w:sz w:val="24"/>
        </w:rPr>
        <w:t xml:space="preserve"> or 9</w:t>
      </w:r>
    </w:p>
    <w:p w:rsidR="001B406B" w:rsidRPr="00781A7E" w:rsidRDefault="001B406B" w:rsidP="004A4802">
      <w:pPr>
        <w:pStyle w:val="ListParagraph"/>
        <w:numPr>
          <w:ilvl w:val="0"/>
          <w:numId w:val="28"/>
        </w:numPr>
        <w:spacing w:before="120"/>
        <w:ind w:right="-28"/>
        <w:rPr>
          <w:rFonts w:ascii="Century Gothic" w:hAnsi="Century Gothic" w:cs="Arial"/>
          <w:sz w:val="24"/>
        </w:rPr>
      </w:pPr>
      <w:r w:rsidRPr="00781A7E">
        <w:rPr>
          <w:rFonts w:ascii="Century Gothic" w:hAnsi="Century Gothic" w:cs="Arial"/>
          <w:sz w:val="24"/>
        </w:rPr>
        <w:t>Final due date to be confirmed by PLP teacher</w:t>
      </w:r>
    </w:p>
    <w:p w:rsidR="004A4802" w:rsidRPr="00781A7E" w:rsidRDefault="004A4802" w:rsidP="004A4802">
      <w:pPr>
        <w:spacing w:before="120"/>
        <w:ind w:right="-28"/>
        <w:rPr>
          <w:rFonts w:ascii="Century Gothic" w:hAnsi="Century Gothic" w:cs="Arial"/>
          <w:sz w:val="24"/>
        </w:rPr>
      </w:pPr>
    </w:p>
    <w:p w:rsidR="004A4802" w:rsidRPr="00781A7E" w:rsidRDefault="004A4802" w:rsidP="004D0AE5">
      <w:pPr>
        <w:jc w:val="center"/>
        <w:rPr>
          <w:rFonts w:ascii="Century Gothic" w:hAnsi="Century Gothic"/>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A4802" w:rsidRDefault="004A4802" w:rsidP="004D0AE5">
      <w:pPr>
        <w:jc w:val="center"/>
        <w:rPr>
          <w:b/>
          <w:sz w:val="20"/>
          <w:szCs w:val="20"/>
        </w:rPr>
      </w:pPr>
    </w:p>
    <w:p w:rsidR="004D0AE5" w:rsidRDefault="004D0AE5" w:rsidP="001B13AB">
      <w:pPr>
        <w:jc w:val="center"/>
        <w:rPr>
          <w:b/>
          <w:sz w:val="20"/>
          <w:szCs w:val="20"/>
        </w:rPr>
      </w:pPr>
      <w:r>
        <w:rPr>
          <w:b/>
          <w:sz w:val="20"/>
          <w:szCs w:val="20"/>
        </w:rPr>
        <w:lastRenderedPageBreak/>
        <w:t>Personal Learning Plan</w:t>
      </w:r>
    </w:p>
    <w:p w:rsidR="004D0AE5" w:rsidRDefault="004D0AE5" w:rsidP="004D0AE5">
      <w:pPr>
        <w:jc w:val="center"/>
        <w:rPr>
          <w:b/>
          <w:sz w:val="20"/>
          <w:szCs w:val="20"/>
        </w:rPr>
      </w:pPr>
      <w:r>
        <w:rPr>
          <w:b/>
          <w:sz w:val="20"/>
          <w:szCs w:val="20"/>
        </w:rPr>
        <w:t>Stage 1 Performance Standards</w:t>
      </w:r>
    </w:p>
    <w:p w:rsidR="006F5759" w:rsidRPr="005C4B5B" w:rsidRDefault="004D0AE5" w:rsidP="004D0AE5">
      <w:pPr>
        <w:jc w:val="center"/>
        <w:rPr>
          <w:b/>
          <w:sz w:val="20"/>
          <w:szCs w:val="20"/>
        </w:rPr>
      </w:pPr>
      <w:r>
        <w:rPr>
          <w:b/>
          <w:sz w:val="20"/>
          <w:szCs w:val="20"/>
        </w:rPr>
        <w:t xml:space="preserve">Assessment Task </w:t>
      </w:r>
      <w:r w:rsidR="001B406B">
        <w:rPr>
          <w:b/>
          <w:sz w:val="20"/>
          <w:szCs w:val="20"/>
        </w:rPr>
        <w:t>2</w:t>
      </w:r>
      <w:r>
        <w:rPr>
          <w:b/>
          <w:sz w:val="20"/>
          <w:szCs w:val="20"/>
        </w:rPr>
        <w:t xml:space="preserve"> – </w:t>
      </w:r>
      <w:r w:rsidR="001B406B">
        <w:rPr>
          <w:b/>
          <w:sz w:val="20"/>
          <w:szCs w:val="20"/>
        </w:rPr>
        <w:t>Pre-Work Skills</w:t>
      </w:r>
    </w:p>
    <w:p w:rsidR="00180ECA" w:rsidRDefault="00180ECA" w:rsidP="0080142D"/>
    <w:p w:rsidR="001E7B11" w:rsidRPr="001E7B11" w:rsidRDefault="001E7B11" w:rsidP="001E7B11">
      <w:pPr>
        <w:tabs>
          <w:tab w:val="left" w:pos="6379"/>
        </w:tabs>
        <w:spacing w:after="120"/>
        <w:ind w:left="1386" w:firstLine="174"/>
        <w:rPr>
          <w:rFonts w:ascii="Arial Narrow" w:hAnsi="Arial Narrow" w:cs="Arial"/>
          <w:color w:val="000000"/>
          <w:sz w:val="24"/>
          <w:szCs w:val="20"/>
          <w:lang w:val="en-US"/>
        </w:rPr>
      </w:pPr>
      <w:r w:rsidRPr="00DB634C">
        <w:rPr>
          <w:rFonts w:ascii="Arial Narrow" w:hAnsi="Arial Narrow" w:cs="Arial"/>
          <w:color w:val="000000"/>
          <w:sz w:val="24"/>
          <w:highlight w:val="yellow"/>
          <w:lang w:val="en-US"/>
        </w:rPr>
        <w:t>Assessment Type 1: Folio</w:t>
      </w:r>
      <w:r w:rsidRPr="00DC2AD8">
        <w:rPr>
          <w:rFonts w:ascii="Arial Narrow" w:hAnsi="Arial Narrow" w:cs="Arial"/>
          <w:color w:val="000000"/>
          <w:sz w:val="24"/>
          <w:szCs w:val="20"/>
          <w:lang w:val="en-US"/>
        </w:rPr>
        <w:tab/>
      </w:r>
      <w:r w:rsidRPr="00DB634C">
        <w:rPr>
          <w:rFonts w:ascii="Arial Narrow" w:hAnsi="Arial Narrow" w:cs="Arial"/>
          <w:color w:val="000000"/>
          <w:sz w:val="24"/>
          <w:lang w:val="en-US"/>
        </w:rPr>
        <w:t>Assessment Type 2: Review</w:t>
      </w:r>
    </w:p>
    <w:tbl>
      <w:tblPr>
        <w:tblW w:w="9002" w:type="dxa"/>
        <w:tblInd w:w="6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6"/>
        <w:gridCol w:w="1657"/>
        <w:gridCol w:w="3464"/>
        <w:gridCol w:w="3465"/>
      </w:tblGrid>
      <w:tr w:rsidR="001E7B11" w:rsidRPr="00071C6E" w:rsidTr="00F843BF">
        <w:trPr>
          <w:cantSplit/>
          <w:trHeight w:hRule="exact" w:val="510"/>
          <w:tblHeader/>
        </w:trPr>
        <w:tc>
          <w:tcPr>
            <w:tcW w:w="416" w:type="dxa"/>
            <w:tcBorders>
              <w:right w:val="nil"/>
            </w:tcBorders>
            <w:shd w:val="clear" w:color="auto" w:fill="595959"/>
            <w:tcMar>
              <w:left w:w="85" w:type="dxa"/>
              <w:bottom w:w="28" w:type="dxa"/>
              <w:right w:w="85" w:type="dxa"/>
            </w:tcMar>
            <w:vAlign w:val="center"/>
          </w:tcPr>
          <w:p w:rsidR="001E7B11" w:rsidRPr="00F843BF" w:rsidRDefault="001E7B11" w:rsidP="00F843BF">
            <w:pPr>
              <w:rPr>
                <w:rFonts w:eastAsia="SimSun"/>
                <w:sz w:val="20"/>
                <w:lang w:eastAsia="zh-CN"/>
              </w:rPr>
            </w:pPr>
            <w:bookmarkStart w:id="0" w:name="Title" w:colFirst="0" w:colLast="0"/>
            <w:bookmarkStart w:id="1" w:name="ColumnTitle_Understanding_Capabilities" w:colFirst="1" w:colLast="1"/>
            <w:bookmarkStart w:id="2" w:name="ColumnTitle_Developing_Goals" w:colFirst="2" w:colLast="2"/>
            <w:bookmarkStart w:id="3" w:name="ColumnTitle_Reflecting_on_Learning" w:colFirst="3" w:colLast="3"/>
          </w:p>
        </w:tc>
        <w:tc>
          <w:tcPr>
            <w:tcW w:w="1657" w:type="dxa"/>
            <w:tcBorders>
              <w:left w:val="nil"/>
            </w:tcBorders>
            <w:shd w:val="clear" w:color="auto" w:fill="595959"/>
            <w:tcMar>
              <w:left w:w="85" w:type="dxa"/>
              <w:bottom w:w="28" w:type="dxa"/>
              <w:right w:w="85" w:type="dxa"/>
            </w:tcMar>
            <w:vAlign w:val="center"/>
          </w:tcPr>
          <w:p w:rsidR="001E7B11" w:rsidRPr="00F843BF" w:rsidRDefault="001E7B11" w:rsidP="00F843BF">
            <w:pPr>
              <w:rPr>
                <w:rFonts w:eastAsia="SimSun"/>
                <w:b/>
                <w:color w:val="D9D9D9"/>
                <w:sz w:val="20"/>
                <w:lang w:eastAsia="zh-CN"/>
              </w:rPr>
            </w:pPr>
            <w:r w:rsidRPr="00F843BF">
              <w:rPr>
                <w:rFonts w:eastAsia="SimSun"/>
                <w:b/>
                <w:color w:val="D9D9D9"/>
                <w:sz w:val="20"/>
                <w:lang w:eastAsia="zh-CN"/>
              </w:rPr>
              <w:t>Understanding the Capabilities</w:t>
            </w:r>
          </w:p>
        </w:tc>
        <w:tc>
          <w:tcPr>
            <w:tcW w:w="3464" w:type="dxa"/>
            <w:shd w:val="clear" w:color="auto" w:fill="595959"/>
            <w:tcMar>
              <w:left w:w="85" w:type="dxa"/>
              <w:bottom w:w="28" w:type="dxa"/>
              <w:right w:w="85" w:type="dxa"/>
            </w:tcMar>
            <w:vAlign w:val="center"/>
          </w:tcPr>
          <w:p w:rsidR="001E7B11" w:rsidRPr="00F843BF" w:rsidRDefault="001E7B11" w:rsidP="00F843BF">
            <w:pPr>
              <w:rPr>
                <w:rFonts w:eastAsia="SimSun"/>
                <w:b/>
                <w:color w:val="D9D9D9"/>
                <w:sz w:val="20"/>
                <w:lang w:eastAsia="zh-CN"/>
              </w:rPr>
            </w:pPr>
            <w:r w:rsidRPr="00F843BF">
              <w:rPr>
                <w:rFonts w:eastAsia="SimSun"/>
                <w:b/>
                <w:color w:val="D9D9D9"/>
                <w:sz w:val="20"/>
                <w:lang w:eastAsia="zh-CN"/>
              </w:rPr>
              <w:t>Developing Personal and Learning Goals</w:t>
            </w:r>
          </w:p>
        </w:tc>
        <w:tc>
          <w:tcPr>
            <w:tcW w:w="3465" w:type="dxa"/>
            <w:shd w:val="clear" w:color="auto" w:fill="595959"/>
            <w:tcMar>
              <w:left w:w="85" w:type="dxa"/>
              <w:bottom w:w="28" w:type="dxa"/>
              <w:right w:w="85" w:type="dxa"/>
            </w:tcMar>
            <w:vAlign w:val="center"/>
          </w:tcPr>
          <w:p w:rsidR="001E7B11" w:rsidRPr="00F843BF" w:rsidRDefault="001E7B11" w:rsidP="00F843BF">
            <w:pPr>
              <w:rPr>
                <w:rFonts w:eastAsia="SimSun"/>
                <w:b/>
                <w:color w:val="FFFFFF"/>
                <w:sz w:val="20"/>
                <w:lang w:eastAsia="zh-CN"/>
              </w:rPr>
            </w:pPr>
            <w:r w:rsidRPr="00F843BF">
              <w:rPr>
                <w:rFonts w:eastAsia="SimSun"/>
                <w:b/>
                <w:color w:val="FFFFFF"/>
                <w:sz w:val="20"/>
                <w:lang w:eastAsia="zh-CN"/>
              </w:rPr>
              <w:t>Reviewing the Learning</w:t>
            </w:r>
          </w:p>
        </w:tc>
      </w:tr>
      <w:tr w:rsidR="001E7B11" w:rsidRPr="00071C6E" w:rsidTr="00F843BF">
        <w:trPr>
          <w:cantSplit/>
        </w:trPr>
        <w:tc>
          <w:tcPr>
            <w:tcW w:w="416" w:type="dxa"/>
            <w:shd w:val="clear" w:color="auto" w:fill="D9D9D9"/>
            <w:tcMar>
              <w:left w:w="85" w:type="dxa"/>
              <w:bottom w:w="85" w:type="dxa"/>
              <w:right w:w="85" w:type="dxa"/>
            </w:tcMar>
          </w:tcPr>
          <w:p w:rsidR="001E7B11" w:rsidRPr="00F843BF" w:rsidRDefault="001E7B11" w:rsidP="00F843BF">
            <w:pPr>
              <w:jc w:val="center"/>
              <w:rPr>
                <w:rFonts w:eastAsia="SimSun"/>
                <w:b/>
                <w:sz w:val="24"/>
                <w:lang w:eastAsia="zh-CN"/>
              </w:rPr>
            </w:pPr>
            <w:bookmarkStart w:id="4" w:name="RowTitle_A" w:colFirst="0" w:colLast="0"/>
            <w:bookmarkEnd w:id="0"/>
            <w:bookmarkEnd w:id="1"/>
            <w:bookmarkEnd w:id="2"/>
            <w:bookmarkEnd w:id="3"/>
            <w:r w:rsidRPr="00F843BF">
              <w:rPr>
                <w:rFonts w:eastAsia="SimSun"/>
                <w:b/>
                <w:sz w:val="24"/>
                <w:lang w:eastAsia="zh-CN"/>
              </w:rPr>
              <w:t>A</w:t>
            </w:r>
          </w:p>
        </w:tc>
        <w:tc>
          <w:tcPr>
            <w:tcW w:w="1657" w:type="dxa"/>
            <w:shd w:val="clear" w:color="auto" w:fill="auto"/>
            <w:tcMar>
              <w:left w:w="85" w:type="dxa"/>
              <w:bottom w:w="85" w:type="dxa"/>
              <w:right w:w="85" w:type="dxa"/>
            </w:tcMar>
          </w:tcPr>
          <w:p w:rsidR="001E7B11" w:rsidRPr="00DB634C" w:rsidRDefault="001E7B11" w:rsidP="00F843BF">
            <w:pPr>
              <w:spacing w:before="120"/>
              <w:rPr>
                <w:rFonts w:eastAsia="SimSun" w:cs="Arial"/>
                <w:color w:val="BFBFBF" w:themeColor="background1" w:themeShade="BF"/>
                <w:sz w:val="16"/>
                <w:szCs w:val="16"/>
                <w:lang w:eastAsia="zh-CN"/>
              </w:rPr>
            </w:pPr>
            <w:r w:rsidRPr="00DB634C">
              <w:rPr>
                <w:rFonts w:eastAsia="SimSun" w:cs="Arial"/>
                <w:color w:val="BFBFBF" w:themeColor="background1" w:themeShade="BF"/>
                <w:sz w:val="16"/>
                <w:szCs w:val="16"/>
                <w:lang w:eastAsia="zh-CN"/>
              </w:rPr>
              <w:t>Clearly explains understanding of the selected capability or capabilities, with insightful and detailed examples.</w:t>
            </w:r>
          </w:p>
        </w:tc>
        <w:tc>
          <w:tcPr>
            <w:tcW w:w="3464" w:type="dxa"/>
            <w:shd w:val="clear" w:color="auto" w:fill="auto"/>
            <w:tcMar>
              <w:left w:w="85" w:type="dxa"/>
              <w:bottom w:w="85" w:type="dxa"/>
              <w:right w:w="85" w:type="dxa"/>
            </w:tcMar>
          </w:tcPr>
          <w:p w:rsidR="001E7B11" w:rsidRPr="00DB634C" w:rsidRDefault="001E7B11" w:rsidP="00F843BF">
            <w:pPr>
              <w:spacing w:before="120"/>
              <w:rPr>
                <w:rFonts w:eastAsia="SimSun" w:cs="Arial"/>
                <w:sz w:val="16"/>
                <w:szCs w:val="16"/>
                <w:lang w:eastAsia="zh-CN"/>
              </w:rPr>
            </w:pPr>
            <w:r w:rsidRPr="00DB634C">
              <w:rPr>
                <w:rFonts w:eastAsia="SimSun" w:cs="Arial"/>
                <w:sz w:val="16"/>
                <w:szCs w:val="16"/>
                <w:lang w:eastAsia="zh-CN"/>
              </w:rPr>
              <w:t>Clearly identifies personal and learning goals and purposefully explores them in detail. Develops a range of effective strategies to achieve them.</w:t>
            </w:r>
          </w:p>
          <w:p w:rsidR="00FD6A70" w:rsidRPr="00DB634C" w:rsidRDefault="00FD6A70" w:rsidP="00F843BF">
            <w:pPr>
              <w:spacing w:before="120"/>
              <w:rPr>
                <w:rFonts w:eastAsia="SimSun" w:cs="Arial"/>
                <w:sz w:val="16"/>
                <w:szCs w:val="16"/>
                <w:lang w:eastAsia="zh-CN"/>
              </w:rPr>
            </w:pPr>
          </w:p>
          <w:p w:rsidR="001E7B11" w:rsidRPr="00DB634C" w:rsidRDefault="001E7B11" w:rsidP="00F843BF">
            <w:pPr>
              <w:spacing w:before="60"/>
              <w:rPr>
                <w:rFonts w:eastAsia="SimSun" w:cs="Arial"/>
                <w:sz w:val="16"/>
                <w:szCs w:val="16"/>
                <w:lang w:eastAsia="zh-CN"/>
              </w:rPr>
            </w:pPr>
            <w:r w:rsidRPr="00DB634C">
              <w:rPr>
                <w:rFonts w:eastAsia="SimSun" w:cs="Arial"/>
                <w:sz w:val="16"/>
                <w:szCs w:val="16"/>
                <w:lang w:eastAsia="zh-CN"/>
              </w:rPr>
              <w:t>Interacts purposefully with others, in developing and refining strategies.</w:t>
            </w:r>
          </w:p>
          <w:p w:rsidR="00FD6A70" w:rsidRPr="00DB634C" w:rsidRDefault="00FD6A70" w:rsidP="00F843BF">
            <w:pPr>
              <w:spacing w:before="60"/>
              <w:rPr>
                <w:rFonts w:eastAsia="SimSun" w:cs="Arial"/>
                <w:sz w:val="16"/>
                <w:szCs w:val="16"/>
                <w:lang w:eastAsia="zh-CN"/>
              </w:rPr>
            </w:pPr>
          </w:p>
          <w:p w:rsidR="001E7B11" w:rsidRPr="00DB634C" w:rsidRDefault="001E7B11" w:rsidP="00F843BF">
            <w:pPr>
              <w:spacing w:before="60"/>
              <w:rPr>
                <w:rFonts w:eastAsia="SimSun" w:cs="Arial"/>
                <w:sz w:val="16"/>
                <w:szCs w:val="16"/>
                <w:lang w:eastAsia="zh-CN"/>
              </w:rPr>
            </w:pPr>
            <w:r w:rsidRPr="00DB634C">
              <w:rPr>
                <w:rFonts w:eastAsia="SimSun" w:cs="Arial"/>
                <w:sz w:val="16"/>
                <w:szCs w:val="16"/>
                <w:lang w:eastAsia="zh-CN"/>
              </w:rPr>
              <w:t>Effectively develops the selected capability or capabilities relevant to achieving his or her goals, in well-planned, insightful, and/or creative ways.</w:t>
            </w:r>
          </w:p>
        </w:tc>
        <w:tc>
          <w:tcPr>
            <w:tcW w:w="3465" w:type="dxa"/>
            <w:shd w:val="clear" w:color="auto" w:fill="auto"/>
            <w:tcMar>
              <w:left w:w="85" w:type="dxa"/>
              <w:bottom w:w="85" w:type="dxa"/>
              <w:right w:w="85" w:type="dxa"/>
            </w:tcMar>
          </w:tcPr>
          <w:p w:rsidR="001E7B11" w:rsidRPr="00527F71" w:rsidRDefault="001E7B11" w:rsidP="00F843BF">
            <w:pPr>
              <w:spacing w:before="120"/>
              <w:rPr>
                <w:rFonts w:eastAsia="SimSun" w:cs="Arial"/>
                <w:sz w:val="16"/>
                <w:szCs w:val="16"/>
                <w:lang w:eastAsia="zh-CN"/>
              </w:rPr>
            </w:pPr>
            <w:r w:rsidRPr="00527F71">
              <w:rPr>
                <w:rFonts w:eastAsia="SimSun" w:cs="Arial"/>
                <w:sz w:val="16"/>
                <w:szCs w:val="16"/>
                <w:lang w:eastAsia="zh-CN"/>
              </w:rPr>
              <w:t>Clearly reviews personal and learning goals with insightful reflection on the effectiveness of strategies to achieve them.</w:t>
            </w:r>
          </w:p>
          <w:p w:rsidR="00FD6A70" w:rsidRPr="00DB634C" w:rsidRDefault="00FD6A70" w:rsidP="00F843BF">
            <w:pPr>
              <w:spacing w:before="120"/>
              <w:rPr>
                <w:rFonts w:eastAsia="SimSun" w:cs="Arial"/>
                <w:color w:val="BFBFBF" w:themeColor="background1" w:themeShade="BF"/>
                <w:sz w:val="16"/>
                <w:szCs w:val="16"/>
                <w:lang w:eastAsia="zh-CN"/>
              </w:rPr>
            </w:pPr>
          </w:p>
          <w:p w:rsidR="001E7B11" w:rsidRPr="00DB634C" w:rsidRDefault="001E7B11" w:rsidP="00F843BF">
            <w:pPr>
              <w:spacing w:before="60"/>
              <w:rPr>
                <w:rFonts w:eastAsia="SimSun" w:cs="Arial"/>
                <w:color w:val="BFBFBF" w:themeColor="background1" w:themeShade="BF"/>
                <w:sz w:val="16"/>
                <w:szCs w:val="16"/>
                <w:lang w:eastAsia="zh-CN"/>
              </w:rPr>
            </w:pPr>
            <w:r w:rsidRPr="00DB634C">
              <w:rPr>
                <w:rFonts w:eastAsia="SimSun" w:cs="Arial"/>
                <w:color w:val="BFBFBF" w:themeColor="background1" w:themeShade="BF"/>
                <w:sz w:val="16"/>
                <w:szCs w:val="16"/>
                <w:lang w:eastAsia="zh-CN"/>
              </w:rPr>
              <w:t>Reviews the development of the selected capability or capabilities, with insights into how this helps to achieve his or her goals.</w:t>
            </w:r>
          </w:p>
        </w:tc>
      </w:tr>
      <w:tr w:rsidR="001E7B11" w:rsidRPr="00071C6E" w:rsidTr="00F843BF">
        <w:trPr>
          <w:cantSplit/>
        </w:trPr>
        <w:tc>
          <w:tcPr>
            <w:tcW w:w="416" w:type="dxa"/>
            <w:shd w:val="clear" w:color="auto" w:fill="D9D9D9"/>
            <w:tcMar>
              <w:left w:w="85" w:type="dxa"/>
              <w:bottom w:w="85" w:type="dxa"/>
              <w:right w:w="85" w:type="dxa"/>
            </w:tcMar>
          </w:tcPr>
          <w:p w:rsidR="001E7B11" w:rsidRPr="00F843BF" w:rsidRDefault="001E7B11" w:rsidP="00F843BF">
            <w:pPr>
              <w:jc w:val="center"/>
              <w:rPr>
                <w:rFonts w:eastAsia="SimSun"/>
                <w:b/>
                <w:sz w:val="24"/>
                <w:lang w:eastAsia="zh-CN"/>
              </w:rPr>
            </w:pPr>
            <w:bookmarkStart w:id="5" w:name="RowTitle_B" w:colFirst="0" w:colLast="0"/>
            <w:bookmarkEnd w:id="4"/>
            <w:r w:rsidRPr="00F843BF">
              <w:rPr>
                <w:rFonts w:eastAsia="SimSun"/>
                <w:b/>
                <w:sz w:val="24"/>
                <w:lang w:eastAsia="zh-CN"/>
              </w:rPr>
              <w:t>B</w:t>
            </w:r>
          </w:p>
        </w:tc>
        <w:tc>
          <w:tcPr>
            <w:tcW w:w="1657" w:type="dxa"/>
            <w:shd w:val="clear" w:color="auto" w:fill="auto"/>
            <w:tcMar>
              <w:left w:w="85" w:type="dxa"/>
              <w:bottom w:w="85" w:type="dxa"/>
              <w:right w:w="85" w:type="dxa"/>
            </w:tcMar>
          </w:tcPr>
          <w:p w:rsidR="001E7B11" w:rsidRPr="00DB634C" w:rsidRDefault="001E7B11" w:rsidP="00F843BF">
            <w:pPr>
              <w:spacing w:before="120"/>
              <w:rPr>
                <w:rFonts w:eastAsia="SimSun"/>
                <w:color w:val="BFBFBF" w:themeColor="background1" w:themeShade="BF"/>
                <w:sz w:val="16"/>
                <w:szCs w:val="16"/>
                <w:lang w:eastAsia="zh-CN"/>
              </w:rPr>
            </w:pPr>
            <w:r w:rsidRPr="00DB634C">
              <w:rPr>
                <w:rFonts w:eastAsia="SimSun"/>
                <w:color w:val="BFBFBF" w:themeColor="background1" w:themeShade="BF"/>
                <w:sz w:val="16"/>
                <w:szCs w:val="16"/>
                <w:lang w:eastAsia="zh-CN"/>
              </w:rPr>
              <w:t>Explains understanding of the selected capability or capabilities, with some detailed examples.</w:t>
            </w:r>
          </w:p>
        </w:tc>
        <w:tc>
          <w:tcPr>
            <w:tcW w:w="3464" w:type="dxa"/>
            <w:shd w:val="clear" w:color="auto" w:fill="auto"/>
            <w:tcMar>
              <w:left w:w="85" w:type="dxa"/>
              <w:bottom w:w="85" w:type="dxa"/>
              <w:right w:w="85" w:type="dxa"/>
            </w:tcMar>
          </w:tcPr>
          <w:p w:rsidR="001E7B11" w:rsidRPr="00DB634C" w:rsidRDefault="001E7B11" w:rsidP="00F843BF">
            <w:pPr>
              <w:spacing w:before="120"/>
              <w:rPr>
                <w:rFonts w:eastAsia="SimSun" w:cs="Arial"/>
                <w:sz w:val="16"/>
                <w:szCs w:val="16"/>
                <w:lang w:eastAsia="zh-CN"/>
              </w:rPr>
            </w:pPr>
            <w:r w:rsidRPr="00DB634C">
              <w:rPr>
                <w:rFonts w:eastAsia="SimSun" w:cs="Arial"/>
                <w:sz w:val="16"/>
                <w:szCs w:val="16"/>
                <w:lang w:eastAsia="zh-CN"/>
              </w:rPr>
              <w:t>Identifies personal and learning goals and explores them in some detail. Develops some effective strategies to achieve them.</w:t>
            </w:r>
          </w:p>
          <w:p w:rsidR="00FD6A70" w:rsidRPr="00DB634C" w:rsidRDefault="00FD6A70" w:rsidP="00F843BF">
            <w:pPr>
              <w:spacing w:before="120"/>
              <w:rPr>
                <w:rFonts w:eastAsia="SimSun" w:cs="Arial"/>
                <w:sz w:val="16"/>
                <w:szCs w:val="16"/>
                <w:lang w:eastAsia="zh-CN"/>
              </w:rPr>
            </w:pPr>
          </w:p>
          <w:p w:rsidR="001E7B11" w:rsidRPr="00DB634C" w:rsidRDefault="004D0AE5" w:rsidP="00F843BF">
            <w:pPr>
              <w:spacing w:before="60"/>
              <w:rPr>
                <w:rFonts w:eastAsia="SimSun" w:cs="Arial"/>
                <w:sz w:val="16"/>
                <w:szCs w:val="16"/>
                <w:lang w:eastAsia="zh-CN"/>
              </w:rPr>
            </w:pPr>
            <w:r w:rsidRPr="00DB634C">
              <w:rPr>
                <w:rFonts w:eastAsia="SimSun" w:cs="Arial"/>
                <w:sz w:val="16"/>
                <w:szCs w:val="16"/>
                <w:lang w:eastAsia="zh-CN"/>
              </w:rPr>
              <w:t>Generally,</w:t>
            </w:r>
            <w:r w:rsidR="001E7B11" w:rsidRPr="00DB634C">
              <w:rPr>
                <w:rFonts w:eastAsia="SimSun" w:cs="Arial"/>
                <w:sz w:val="16"/>
                <w:szCs w:val="16"/>
                <w:lang w:eastAsia="zh-CN"/>
              </w:rPr>
              <w:t xml:space="preserve"> interacts effectively with others, in developing and refining strategies.</w:t>
            </w:r>
          </w:p>
          <w:p w:rsidR="00FD6A70" w:rsidRPr="00DB634C" w:rsidRDefault="00FD6A70" w:rsidP="00F843BF">
            <w:pPr>
              <w:spacing w:before="60"/>
              <w:rPr>
                <w:rFonts w:eastAsia="SimSun" w:cs="Arial"/>
                <w:sz w:val="16"/>
                <w:szCs w:val="16"/>
                <w:lang w:eastAsia="zh-CN"/>
              </w:rPr>
            </w:pPr>
          </w:p>
          <w:p w:rsidR="001E7B11" w:rsidRPr="00DB634C" w:rsidRDefault="001E7B11" w:rsidP="00F843BF">
            <w:pPr>
              <w:spacing w:before="60"/>
              <w:rPr>
                <w:rFonts w:eastAsia="SimSun" w:cs="Arial"/>
                <w:sz w:val="16"/>
                <w:szCs w:val="16"/>
                <w:lang w:eastAsia="zh-CN"/>
              </w:rPr>
            </w:pPr>
            <w:r w:rsidRPr="00DB634C">
              <w:rPr>
                <w:rFonts w:eastAsia="SimSun" w:cs="Arial"/>
                <w:sz w:val="16"/>
                <w:szCs w:val="16"/>
                <w:lang w:eastAsia="zh-CN"/>
              </w:rPr>
              <w:t>Develops the selected capability or capabilities relevant to achieving his or her goals, in a way that is mostly effective, and generally organised or creative.</w:t>
            </w:r>
          </w:p>
        </w:tc>
        <w:tc>
          <w:tcPr>
            <w:tcW w:w="3465" w:type="dxa"/>
            <w:shd w:val="clear" w:color="auto" w:fill="auto"/>
            <w:tcMar>
              <w:left w:w="85" w:type="dxa"/>
              <w:bottom w:w="85" w:type="dxa"/>
              <w:right w:w="85" w:type="dxa"/>
            </w:tcMar>
          </w:tcPr>
          <w:p w:rsidR="001E7B11" w:rsidRPr="00527F71" w:rsidRDefault="001E7B11" w:rsidP="00F843BF">
            <w:pPr>
              <w:spacing w:before="120"/>
              <w:rPr>
                <w:rFonts w:eastAsia="SimSun" w:cs="Arial"/>
                <w:sz w:val="16"/>
                <w:szCs w:val="16"/>
                <w:lang w:eastAsia="zh-CN"/>
              </w:rPr>
            </w:pPr>
            <w:r w:rsidRPr="00527F71">
              <w:rPr>
                <w:rFonts w:eastAsia="SimSun" w:cs="Arial"/>
                <w:sz w:val="16"/>
                <w:szCs w:val="16"/>
                <w:lang w:eastAsia="zh-CN"/>
              </w:rPr>
              <w:t xml:space="preserve">Reviews personal and learning goals, with some insights into the effectiveness of strategies to achieve them. </w:t>
            </w:r>
          </w:p>
          <w:p w:rsidR="00FD6A70" w:rsidRPr="00DB634C" w:rsidRDefault="00FD6A70" w:rsidP="00F843BF">
            <w:pPr>
              <w:spacing w:before="120"/>
              <w:rPr>
                <w:rFonts w:eastAsia="SimSun" w:cs="Arial"/>
                <w:color w:val="BFBFBF" w:themeColor="background1" w:themeShade="BF"/>
                <w:sz w:val="16"/>
                <w:szCs w:val="16"/>
                <w:lang w:eastAsia="zh-CN"/>
              </w:rPr>
            </w:pPr>
          </w:p>
          <w:p w:rsidR="001E7B11" w:rsidRPr="00DB634C" w:rsidRDefault="001E7B11" w:rsidP="00F843BF">
            <w:pPr>
              <w:spacing w:before="60"/>
              <w:rPr>
                <w:rFonts w:eastAsia="SimSun" w:cs="Arial"/>
                <w:color w:val="BFBFBF" w:themeColor="background1" w:themeShade="BF"/>
                <w:sz w:val="16"/>
                <w:szCs w:val="16"/>
                <w:lang w:eastAsia="zh-CN"/>
              </w:rPr>
            </w:pPr>
            <w:r w:rsidRPr="00DB634C">
              <w:rPr>
                <w:rFonts w:eastAsia="SimSun" w:cs="Arial"/>
                <w:color w:val="BFBFBF" w:themeColor="background1" w:themeShade="BF"/>
                <w:sz w:val="16"/>
                <w:szCs w:val="16"/>
                <w:lang w:eastAsia="zh-CN"/>
              </w:rPr>
              <w:t>Reviews the development of the selected capability or capabilities, with some ideas about how this helps to achieve his or her goals.</w:t>
            </w:r>
          </w:p>
        </w:tc>
      </w:tr>
      <w:tr w:rsidR="001E7B11" w:rsidRPr="00071C6E" w:rsidTr="00053626">
        <w:trPr>
          <w:cantSplit/>
          <w:trHeight w:val="2816"/>
        </w:trPr>
        <w:tc>
          <w:tcPr>
            <w:tcW w:w="416" w:type="dxa"/>
            <w:shd w:val="clear" w:color="auto" w:fill="D9D9D9"/>
            <w:tcMar>
              <w:left w:w="85" w:type="dxa"/>
              <w:bottom w:w="85" w:type="dxa"/>
              <w:right w:w="85" w:type="dxa"/>
            </w:tcMar>
          </w:tcPr>
          <w:p w:rsidR="001E7B11" w:rsidRPr="00F843BF" w:rsidRDefault="001E7B11" w:rsidP="00F843BF">
            <w:pPr>
              <w:jc w:val="center"/>
              <w:rPr>
                <w:rFonts w:eastAsia="SimSun"/>
                <w:b/>
                <w:sz w:val="24"/>
                <w:lang w:eastAsia="zh-CN"/>
              </w:rPr>
            </w:pPr>
            <w:bookmarkStart w:id="6" w:name="RowTitle_C" w:colFirst="0" w:colLast="0"/>
            <w:bookmarkEnd w:id="5"/>
            <w:r w:rsidRPr="00F843BF">
              <w:rPr>
                <w:rFonts w:eastAsia="SimSun"/>
                <w:b/>
                <w:sz w:val="24"/>
                <w:lang w:eastAsia="zh-CN"/>
              </w:rPr>
              <w:t>C</w:t>
            </w:r>
          </w:p>
        </w:tc>
        <w:tc>
          <w:tcPr>
            <w:tcW w:w="1657" w:type="dxa"/>
            <w:shd w:val="clear" w:color="auto" w:fill="auto"/>
            <w:tcMar>
              <w:left w:w="85" w:type="dxa"/>
              <w:bottom w:w="85" w:type="dxa"/>
              <w:right w:w="85" w:type="dxa"/>
            </w:tcMar>
          </w:tcPr>
          <w:p w:rsidR="001E7B11" w:rsidRPr="00DB634C" w:rsidRDefault="001E7B11" w:rsidP="00F843BF">
            <w:pPr>
              <w:spacing w:before="120"/>
              <w:rPr>
                <w:rFonts w:eastAsia="SimSun"/>
                <w:color w:val="BFBFBF" w:themeColor="background1" w:themeShade="BF"/>
                <w:sz w:val="16"/>
                <w:szCs w:val="16"/>
                <w:lang w:eastAsia="zh-CN"/>
              </w:rPr>
            </w:pPr>
            <w:r w:rsidRPr="00DB634C">
              <w:rPr>
                <w:rFonts w:eastAsia="SimSun"/>
                <w:color w:val="BFBFBF" w:themeColor="background1" w:themeShade="BF"/>
                <w:sz w:val="16"/>
                <w:szCs w:val="16"/>
                <w:lang w:eastAsia="zh-CN"/>
              </w:rPr>
              <w:t>Gives some explanation of what the selected capability or capabilities are, with brief examples.</w:t>
            </w:r>
          </w:p>
        </w:tc>
        <w:tc>
          <w:tcPr>
            <w:tcW w:w="3464" w:type="dxa"/>
            <w:shd w:val="clear" w:color="auto" w:fill="auto"/>
            <w:tcMar>
              <w:left w:w="85" w:type="dxa"/>
              <w:bottom w:w="85" w:type="dxa"/>
              <w:right w:w="85" w:type="dxa"/>
            </w:tcMar>
          </w:tcPr>
          <w:p w:rsidR="001E7B11" w:rsidRPr="00DB634C" w:rsidRDefault="001E7B11" w:rsidP="00F843BF">
            <w:pPr>
              <w:spacing w:before="120"/>
              <w:rPr>
                <w:rFonts w:eastAsia="SimSun" w:cs="Arial"/>
                <w:sz w:val="16"/>
                <w:szCs w:val="16"/>
                <w:lang w:eastAsia="zh-CN"/>
              </w:rPr>
            </w:pPr>
            <w:r w:rsidRPr="00DB634C">
              <w:rPr>
                <w:rFonts w:eastAsia="SimSun" w:cs="Arial"/>
                <w:sz w:val="16"/>
                <w:szCs w:val="16"/>
                <w:lang w:eastAsia="zh-CN"/>
              </w:rPr>
              <w:t>Identifies personal and learning goals and explores some aspects of these goals. Develops at least one effective strategy to achieve them.</w:t>
            </w:r>
          </w:p>
          <w:p w:rsidR="00FD6A70" w:rsidRPr="00DB634C" w:rsidRDefault="00FD6A70" w:rsidP="00F843BF">
            <w:pPr>
              <w:spacing w:before="120"/>
              <w:rPr>
                <w:rFonts w:eastAsia="SimSun" w:cs="Arial"/>
                <w:sz w:val="16"/>
                <w:szCs w:val="16"/>
                <w:lang w:eastAsia="zh-CN"/>
              </w:rPr>
            </w:pPr>
          </w:p>
          <w:p w:rsidR="001E7B11" w:rsidRPr="00DB634C" w:rsidRDefault="001E7B11" w:rsidP="00F843BF">
            <w:pPr>
              <w:spacing w:before="60"/>
              <w:rPr>
                <w:rFonts w:eastAsia="SimSun" w:cs="Arial"/>
                <w:sz w:val="16"/>
                <w:szCs w:val="16"/>
                <w:lang w:eastAsia="zh-CN"/>
              </w:rPr>
            </w:pPr>
            <w:bookmarkStart w:id="7" w:name="_Hlk535771036"/>
            <w:r w:rsidRPr="00DB634C">
              <w:rPr>
                <w:rFonts w:eastAsia="SimSun" w:cs="Arial"/>
                <w:sz w:val="16"/>
                <w:szCs w:val="16"/>
                <w:lang w:eastAsia="zh-CN"/>
              </w:rPr>
              <w:t>Interacts with others, in developing and making some refinement to strategies.</w:t>
            </w:r>
          </w:p>
          <w:bookmarkEnd w:id="7"/>
          <w:p w:rsidR="00FD6A70" w:rsidRPr="00DB634C" w:rsidRDefault="00FD6A70" w:rsidP="00F843BF">
            <w:pPr>
              <w:spacing w:before="60"/>
              <w:rPr>
                <w:rFonts w:eastAsia="SimSun" w:cs="Arial"/>
                <w:sz w:val="16"/>
                <w:szCs w:val="16"/>
                <w:lang w:eastAsia="zh-CN"/>
              </w:rPr>
            </w:pPr>
          </w:p>
          <w:p w:rsidR="001E7B11" w:rsidRPr="00DB634C" w:rsidRDefault="001E7B11" w:rsidP="00F843BF">
            <w:pPr>
              <w:spacing w:before="60"/>
              <w:rPr>
                <w:rFonts w:eastAsia="SimSun" w:cs="Arial"/>
                <w:sz w:val="16"/>
                <w:szCs w:val="16"/>
                <w:lang w:eastAsia="zh-CN"/>
              </w:rPr>
            </w:pPr>
            <w:bookmarkStart w:id="8" w:name="_Hlk535771540"/>
            <w:r w:rsidRPr="00DB634C">
              <w:rPr>
                <w:rFonts w:eastAsia="SimSun" w:cs="Arial"/>
                <w:sz w:val="16"/>
                <w:szCs w:val="16"/>
                <w:lang w:eastAsia="zh-CN"/>
              </w:rPr>
              <w:t>Develops the selected capability or capabilities relevant to achieving his or her goals, in a way that has some effectiveness, and some organisation or creativity</w:t>
            </w:r>
            <w:bookmarkEnd w:id="8"/>
            <w:r w:rsidRPr="00DB634C">
              <w:rPr>
                <w:rFonts w:eastAsia="SimSun" w:cs="Arial"/>
                <w:sz w:val="16"/>
                <w:szCs w:val="16"/>
                <w:lang w:eastAsia="zh-CN"/>
              </w:rPr>
              <w:t>.</w:t>
            </w:r>
          </w:p>
        </w:tc>
        <w:tc>
          <w:tcPr>
            <w:tcW w:w="3465" w:type="dxa"/>
            <w:shd w:val="clear" w:color="auto" w:fill="auto"/>
            <w:tcMar>
              <w:left w:w="85" w:type="dxa"/>
              <w:bottom w:w="85" w:type="dxa"/>
              <w:right w:w="85" w:type="dxa"/>
            </w:tcMar>
          </w:tcPr>
          <w:p w:rsidR="001E7B11" w:rsidRPr="00527F71" w:rsidRDefault="001E7B11" w:rsidP="00F843BF">
            <w:pPr>
              <w:spacing w:before="120"/>
              <w:rPr>
                <w:rFonts w:eastAsia="SimSun" w:cs="Arial"/>
                <w:sz w:val="16"/>
                <w:szCs w:val="16"/>
                <w:lang w:eastAsia="zh-CN"/>
              </w:rPr>
            </w:pPr>
            <w:r w:rsidRPr="00527F71">
              <w:rPr>
                <w:rFonts w:eastAsia="SimSun" w:cs="Arial"/>
                <w:sz w:val="16"/>
                <w:szCs w:val="16"/>
                <w:lang w:eastAsia="zh-CN"/>
              </w:rPr>
              <w:t>Reviews personal and learning goals, with some reflection on the effectiveness of the strategy or strategies to achieve them.</w:t>
            </w:r>
          </w:p>
          <w:p w:rsidR="00FD6A70" w:rsidRPr="00DB634C" w:rsidRDefault="00FD6A70" w:rsidP="00F843BF">
            <w:pPr>
              <w:spacing w:before="120"/>
              <w:rPr>
                <w:rFonts w:eastAsia="SimSun" w:cs="Arial"/>
                <w:color w:val="BFBFBF" w:themeColor="background1" w:themeShade="BF"/>
                <w:sz w:val="16"/>
                <w:szCs w:val="16"/>
                <w:lang w:eastAsia="zh-CN"/>
              </w:rPr>
            </w:pPr>
          </w:p>
          <w:p w:rsidR="001E7B11" w:rsidRPr="00DB634C" w:rsidRDefault="001E7B11" w:rsidP="00F843BF">
            <w:pPr>
              <w:spacing w:before="60"/>
              <w:rPr>
                <w:rFonts w:eastAsia="SimSun" w:cs="Arial"/>
                <w:color w:val="BFBFBF" w:themeColor="background1" w:themeShade="BF"/>
                <w:sz w:val="16"/>
                <w:szCs w:val="16"/>
                <w:lang w:eastAsia="zh-CN"/>
              </w:rPr>
            </w:pPr>
            <w:r w:rsidRPr="00DB634C">
              <w:rPr>
                <w:rFonts w:eastAsia="SimSun" w:cs="Arial"/>
                <w:color w:val="BFBFBF" w:themeColor="background1" w:themeShade="BF"/>
                <w:sz w:val="16"/>
                <w:szCs w:val="16"/>
                <w:lang w:eastAsia="zh-CN"/>
              </w:rPr>
              <w:t>Reviews the development of the selected capability or capabilities, with an idea about how this helps to achieve his or her goals.</w:t>
            </w:r>
          </w:p>
        </w:tc>
      </w:tr>
      <w:tr w:rsidR="001E7B11" w:rsidRPr="00071C6E" w:rsidTr="00053626">
        <w:trPr>
          <w:cantSplit/>
          <w:trHeight w:val="2798"/>
        </w:trPr>
        <w:tc>
          <w:tcPr>
            <w:tcW w:w="416" w:type="dxa"/>
            <w:shd w:val="clear" w:color="auto" w:fill="D9D9D9"/>
            <w:tcMar>
              <w:left w:w="85" w:type="dxa"/>
              <w:bottom w:w="85" w:type="dxa"/>
              <w:right w:w="85" w:type="dxa"/>
            </w:tcMar>
          </w:tcPr>
          <w:p w:rsidR="001E7B11" w:rsidRPr="00F843BF" w:rsidRDefault="001E7B11" w:rsidP="00F843BF">
            <w:pPr>
              <w:jc w:val="center"/>
              <w:rPr>
                <w:rFonts w:eastAsia="SimSun"/>
                <w:b/>
                <w:sz w:val="24"/>
                <w:lang w:eastAsia="zh-CN"/>
              </w:rPr>
            </w:pPr>
            <w:bookmarkStart w:id="9" w:name="RowTitle_D" w:colFirst="0" w:colLast="0"/>
            <w:bookmarkEnd w:id="6"/>
            <w:r w:rsidRPr="00F843BF">
              <w:rPr>
                <w:rFonts w:eastAsia="SimSun"/>
                <w:b/>
                <w:sz w:val="24"/>
                <w:lang w:eastAsia="zh-CN"/>
              </w:rPr>
              <w:t>D</w:t>
            </w:r>
          </w:p>
        </w:tc>
        <w:tc>
          <w:tcPr>
            <w:tcW w:w="1657" w:type="dxa"/>
            <w:shd w:val="clear" w:color="auto" w:fill="auto"/>
            <w:tcMar>
              <w:left w:w="85" w:type="dxa"/>
              <w:bottom w:w="85" w:type="dxa"/>
              <w:right w:w="85" w:type="dxa"/>
            </w:tcMar>
          </w:tcPr>
          <w:p w:rsidR="001E7B11" w:rsidRPr="00DB634C" w:rsidRDefault="001E7B11" w:rsidP="00F843BF">
            <w:pPr>
              <w:spacing w:before="120"/>
              <w:rPr>
                <w:rFonts w:eastAsia="SimSun" w:cs="Arial"/>
                <w:color w:val="BFBFBF" w:themeColor="background1" w:themeShade="BF"/>
                <w:sz w:val="16"/>
                <w:szCs w:val="16"/>
                <w:lang w:eastAsia="zh-CN"/>
              </w:rPr>
            </w:pPr>
            <w:r w:rsidRPr="00DB634C">
              <w:rPr>
                <w:rFonts w:eastAsia="SimSun" w:cs="Arial"/>
                <w:color w:val="BFBFBF" w:themeColor="background1" w:themeShade="BF"/>
                <w:sz w:val="16"/>
                <w:szCs w:val="16"/>
                <w:lang w:eastAsia="zh-CN"/>
              </w:rPr>
              <w:t>Gives some basic description of the selected capability or capabilities, with limited examples.</w:t>
            </w:r>
          </w:p>
        </w:tc>
        <w:tc>
          <w:tcPr>
            <w:tcW w:w="3464" w:type="dxa"/>
            <w:shd w:val="clear" w:color="auto" w:fill="auto"/>
            <w:tcMar>
              <w:left w:w="85" w:type="dxa"/>
              <w:bottom w:w="85" w:type="dxa"/>
              <w:right w:w="85" w:type="dxa"/>
            </w:tcMar>
          </w:tcPr>
          <w:p w:rsidR="001E7B11" w:rsidRPr="00DB634C" w:rsidRDefault="001E7B11" w:rsidP="00F843BF">
            <w:pPr>
              <w:spacing w:before="120"/>
              <w:rPr>
                <w:rFonts w:eastAsia="SimSun" w:cs="Arial"/>
                <w:sz w:val="16"/>
                <w:szCs w:val="16"/>
                <w:lang w:eastAsia="zh-CN"/>
              </w:rPr>
            </w:pPr>
            <w:r w:rsidRPr="00DB634C">
              <w:rPr>
                <w:rFonts w:eastAsia="SimSun" w:cs="Arial"/>
                <w:sz w:val="16"/>
                <w:szCs w:val="16"/>
                <w:lang w:eastAsia="zh-CN"/>
              </w:rPr>
              <w:t>Identifies one or more personal or learning goals and locates some information that may be relevant to the goal(s). Describes aspects of a possible strategy that may help to achieve the goal(s).</w:t>
            </w:r>
          </w:p>
          <w:p w:rsidR="00FD6A70" w:rsidRPr="00DB634C" w:rsidRDefault="00FD6A70" w:rsidP="00F843BF">
            <w:pPr>
              <w:spacing w:before="120"/>
              <w:rPr>
                <w:rFonts w:eastAsia="SimSun" w:cs="Arial"/>
                <w:sz w:val="16"/>
                <w:szCs w:val="16"/>
                <w:lang w:eastAsia="zh-CN"/>
              </w:rPr>
            </w:pPr>
          </w:p>
          <w:p w:rsidR="001E7B11" w:rsidRPr="00DB634C" w:rsidRDefault="001E7B11" w:rsidP="00F843BF">
            <w:pPr>
              <w:spacing w:before="60"/>
              <w:rPr>
                <w:rFonts w:eastAsia="SimSun" w:cs="Arial"/>
                <w:sz w:val="16"/>
                <w:szCs w:val="16"/>
                <w:lang w:eastAsia="zh-CN"/>
              </w:rPr>
            </w:pPr>
            <w:r w:rsidRPr="00DB634C">
              <w:rPr>
                <w:rFonts w:eastAsia="SimSun" w:cs="Arial"/>
                <w:sz w:val="16"/>
                <w:szCs w:val="16"/>
                <w:lang w:eastAsia="zh-CN"/>
              </w:rPr>
              <w:t>Interacts with others with limited effectiveness, to talk about possible strategies.</w:t>
            </w:r>
          </w:p>
          <w:p w:rsidR="00FD6A70" w:rsidRPr="00DB634C" w:rsidRDefault="00FD6A70" w:rsidP="00F843BF">
            <w:pPr>
              <w:spacing w:before="60"/>
              <w:rPr>
                <w:rFonts w:eastAsia="SimSun" w:cs="Arial"/>
                <w:sz w:val="16"/>
                <w:szCs w:val="16"/>
                <w:lang w:eastAsia="zh-CN"/>
              </w:rPr>
            </w:pPr>
          </w:p>
          <w:p w:rsidR="001E7B11" w:rsidRPr="00DB634C" w:rsidRDefault="001E7B11" w:rsidP="00F843BF">
            <w:pPr>
              <w:spacing w:before="60"/>
              <w:rPr>
                <w:rFonts w:eastAsia="SimSun" w:cs="Arial"/>
                <w:sz w:val="16"/>
                <w:szCs w:val="16"/>
                <w:lang w:eastAsia="zh-CN"/>
              </w:rPr>
            </w:pPr>
            <w:r w:rsidRPr="00DB634C">
              <w:rPr>
                <w:rFonts w:eastAsia="SimSun" w:cs="Arial"/>
                <w:sz w:val="16"/>
                <w:szCs w:val="16"/>
                <w:lang w:eastAsia="zh-CN"/>
              </w:rPr>
              <w:t>Develops an aspect of the selected capability or capabilities, with partial effectiveness. The relevance to the goal(s) may not be clear.</w:t>
            </w:r>
          </w:p>
        </w:tc>
        <w:tc>
          <w:tcPr>
            <w:tcW w:w="3465" w:type="dxa"/>
            <w:shd w:val="clear" w:color="auto" w:fill="auto"/>
            <w:tcMar>
              <w:left w:w="85" w:type="dxa"/>
              <w:bottom w:w="85" w:type="dxa"/>
              <w:right w:w="85" w:type="dxa"/>
            </w:tcMar>
          </w:tcPr>
          <w:p w:rsidR="001E7B11" w:rsidRPr="00527F71" w:rsidRDefault="001E7B11" w:rsidP="00F843BF">
            <w:pPr>
              <w:spacing w:before="120"/>
              <w:rPr>
                <w:rFonts w:eastAsia="SimSun" w:cs="Arial"/>
                <w:sz w:val="16"/>
                <w:szCs w:val="16"/>
                <w:lang w:eastAsia="zh-CN"/>
              </w:rPr>
            </w:pPr>
            <w:r w:rsidRPr="00527F71">
              <w:rPr>
                <w:rFonts w:eastAsia="SimSun" w:cs="Arial"/>
                <w:sz w:val="16"/>
                <w:szCs w:val="16"/>
                <w:lang w:eastAsia="zh-CN"/>
              </w:rPr>
              <w:t>Describes one or more personal or learning goals with some recount of learning in the subject.</w:t>
            </w:r>
          </w:p>
          <w:p w:rsidR="00FD6A70" w:rsidRPr="00DB634C" w:rsidRDefault="00FD6A70" w:rsidP="00F843BF">
            <w:pPr>
              <w:spacing w:before="120"/>
              <w:rPr>
                <w:rFonts w:eastAsia="SimSun" w:cs="Arial"/>
                <w:color w:val="BFBFBF" w:themeColor="background1" w:themeShade="BF"/>
                <w:sz w:val="16"/>
                <w:szCs w:val="16"/>
                <w:lang w:eastAsia="zh-CN"/>
              </w:rPr>
            </w:pPr>
          </w:p>
          <w:p w:rsidR="001E7B11" w:rsidRPr="00DB634C" w:rsidRDefault="001E7B11" w:rsidP="00F843BF">
            <w:pPr>
              <w:spacing w:before="60"/>
              <w:rPr>
                <w:rFonts w:eastAsia="SimSun" w:cs="Arial"/>
                <w:color w:val="BFBFBF" w:themeColor="background1" w:themeShade="BF"/>
                <w:sz w:val="16"/>
                <w:szCs w:val="16"/>
                <w:lang w:eastAsia="zh-CN"/>
              </w:rPr>
            </w:pPr>
            <w:r w:rsidRPr="00DB634C">
              <w:rPr>
                <w:rFonts w:eastAsia="SimSun" w:cs="Arial"/>
                <w:color w:val="BFBFBF" w:themeColor="background1" w:themeShade="BF"/>
                <w:sz w:val="16"/>
                <w:szCs w:val="16"/>
                <w:lang w:eastAsia="zh-CN"/>
              </w:rPr>
              <w:t>Describes own participation in an activity to develop the selected capability or capabilities, with a vague link to goals.</w:t>
            </w:r>
          </w:p>
        </w:tc>
      </w:tr>
      <w:tr w:rsidR="001E7B11" w:rsidRPr="00071C6E" w:rsidTr="001B13AB">
        <w:trPr>
          <w:cantSplit/>
          <w:trHeight w:val="2275"/>
        </w:trPr>
        <w:tc>
          <w:tcPr>
            <w:tcW w:w="416" w:type="dxa"/>
            <w:shd w:val="clear" w:color="auto" w:fill="D9D9D9"/>
            <w:tcMar>
              <w:left w:w="85" w:type="dxa"/>
              <w:bottom w:w="85" w:type="dxa"/>
              <w:right w:w="85" w:type="dxa"/>
            </w:tcMar>
          </w:tcPr>
          <w:p w:rsidR="001E7B11" w:rsidRPr="00F843BF" w:rsidRDefault="001E7B11" w:rsidP="00F843BF">
            <w:pPr>
              <w:jc w:val="center"/>
              <w:rPr>
                <w:rFonts w:eastAsia="SimSun"/>
                <w:b/>
                <w:sz w:val="24"/>
                <w:lang w:eastAsia="zh-CN"/>
              </w:rPr>
            </w:pPr>
            <w:bookmarkStart w:id="10" w:name="RowTitle_E" w:colFirst="0" w:colLast="0"/>
            <w:bookmarkEnd w:id="9"/>
            <w:r w:rsidRPr="00F843BF">
              <w:rPr>
                <w:rFonts w:eastAsia="SimSun"/>
                <w:b/>
                <w:sz w:val="24"/>
                <w:lang w:eastAsia="zh-CN"/>
              </w:rPr>
              <w:t>E</w:t>
            </w:r>
          </w:p>
        </w:tc>
        <w:tc>
          <w:tcPr>
            <w:tcW w:w="1657" w:type="dxa"/>
            <w:shd w:val="clear" w:color="auto" w:fill="auto"/>
            <w:tcMar>
              <w:left w:w="85" w:type="dxa"/>
              <w:bottom w:w="85" w:type="dxa"/>
              <w:right w:w="85" w:type="dxa"/>
            </w:tcMar>
          </w:tcPr>
          <w:p w:rsidR="001E7B11" w:rsidRPr="00DB634C" w:rsidRDefault="001E7B11" w:rsidP="00F843BF">
            <w:pPr>
              <w:spacing w:before="120"/>
              <w:rPr>
                <w:rFonts w:eastAsia="SimSun" w:cs="Arial"/>
                <w:color w:val="BFBFBF" w:themeColor="background1" w:themeShade="BF"/>
                <w:sz w:val="16"/>
                <w:szCs w:val="16"/>
                <w:lang w:eastAsia="zh-CN"/>
              </w:rPr>
            </w:pPr>
            <w:r w:rsidRPr="00DB634C">
              <w:rPr>
                <w:rFonts w:eastAsia="SimSun" w:cs="Arial"/>
                <w:color w:val="BFBFBF" w:themeColor="background1" w:themeShade="BF"/>
                <w:sz w:val="16"/>
                <w:szCs w:val="16"/>
                <w:lang w:eastAsia="zh-CN"/>
              </w:rPr>
              <w:t>Attempts to describe at least one capability and give an example.</w:t>
            </w:r>
          </w:p>
        </w:tc>
        <w:tc>
          <w:tcPr>
            <w:tcW w:w="3464" w:type="dxa"/>
            <w:shd w:val="clear" w:color="auto" w:fill="auto"/>
            <w:tcMar>
              <w:left w:w="85" w:type="dxa"/>
              <w:bottom w:w="85" w:type="dxa"/>
              <w:right w:w="85" w:type="dxa"/>
            </w:tcMar>
          </w:tcPr>
          <w:p w:rsidR="001E7B11" w:rsidRPr="00DB634C" w:rsidRDefault="001E7B11" w:rsidP="00F843BF">
            <w:pPr>
              <w:spacing w:before="120"/>
              <w:rPr>
                <w:rFonts w:eastAsia="SimSun" w:cs="Arial"/>
                <w:sz w:val="16"/>
                <w:szCs w:val="16"/>
                <w:lang w:eastAsia="zh-CN"/>
              </w:rPr>
            </w:pPr>
            <w:r w:rsidRPr="00DB634C">
              <w:rPr>
                <w:rFonts w:eastAsia="SimSun" w:cs="Arial"/>
                <w:sz w:val="16"/>
                <w:szCs w:val="16"/>
                <w:lang w:eastAsia="zh-CN"/>
              </w:rPr>
              <w:t>Identifies a personal or learning goal without any realistic strategies to achieve it. Attempts to locate information that may be relevant to the goal.</w:t>
            </w:r>
          </w:p>
          <w:p w:rsidR="00FD6A70" w:rsidRPr="00DB634C" w:rsidRDefault="00FD6A70" w:rsidP="00F843BF">
            <w:pPr>
              <w:spacing w:before="120"/>
              <w:rPr>
                <w:rFonts w:eastAsia="SimSun" w:cs="Arial"/>
                <w:sz w:val="16"/>
                <w:szCs w:val="16"/>
                <w:lang w:eastAsia="zh-CN"/>
              </w:rPr>
            </w:pPr>
          </w:p>
          <w:p w:rsidR="001E7B11" w:rsidRPr="00DB634C" w:rsidRDefault="001E7B11" w:rsidP="00F843BF">
            <w:pPr>
              <w:spacing w:before="60"/>
              <w:rPr>
                <w:rFonts w:eastAsia="SimSun" w:cs="Arial"/>
                <w:sz w:val="16"/>
                <w:szCs w:val="16"/>
                <w:lang w:eastAsia="zh-CN"/>
              </w:rPr>
            </w:pPr>
            <w:r w:rsidRPr="00DB634C">
              <w:rPr>
                <w:rFonts w:eastAsia="SimSun" w:cs="Arial"/>
                <w:sz w:val="16"/>
                <w:szCs w:val="16"/>
                <w:lang w:eastAsia="zh-CN"/>
              </w:rPr>
              <w:t xml:space="preserve">Gives limited responses to questions from others about possible strategies. </w:t>
            </w:r>
          </w:p>
          <w:p w:rsidR="00FD6A70" w:rsidRPr="00DB634C" w:rsidRDefault="00FD6A70" w:rsidP="00F843BF">
            <w:pPr>
              <w:spacing w:before="60"/>
              <w:rPr>
                <w:rFonts w:eastAsia="SimSun" w:cs="Arial"/>
                <w:sz w:val="16"/>
                <w:szCs w:val="16"/>
                <w:lang w:eastAsia="zh-CN"/>
              </w:rPr>
            </w:pPr>
          </w:p>
          <w:p w:rsidR="001E7B11" w:rsidRPr="00DB634C" w:rsidRDefault="001E7B11" w:rsidP="00F843BF">
            <w:pPr>
              <w:spacing w:before="60"/>
              <w:rPr>
                <w:rFonts w:eastAsia="SimSun" w:cs="Arial"/>
                <w:sz w:val="16"/>
                <w:szCs w:val="16"/>
                <w:lang w:eastAsia="zh-CN"/>
              </w:rPr>
            </w:pPr>
            <w:r w:rsidRPr="00DB634C">
              <w:rPr>
                <w:rFonts w:eastAsia="SimSun" w:cs="Arial"/>
                <w:sz w:val="16"/>
                <w:szCs w:val="16"/>
                <w:lang w:eastAsia="zh-CN"/>
              </w:rPr>
              <w:t>Attempts to develop an aspect of the selected capability or capabilities, with limited effectiveness or relevance to the goal.</w:t>
            </w:r>
          </w:p>
        </w:tc>
        <w:tc>
          <w:tcPr>
            <w:tcW w:w="3465" w:type="dxa"/>
            <w:shd w:val="clear" w:color="auto" w:fill="auto"/>
            <w:tcMar>
              <w:left w:w="85" w:type="dxa"/>
              <w:bottom w:w="85" w:type="dxa"/>
              <w:right w:w="85" w:type="dxa"/>
            </w:tcMar>
          </w:tcPr>
          <w:p w:rsidR="001E7B11" w:rsidRPr="00DB634C" w:rsidRDefault="001E7B11" w:rsidP="00F843BF">
            <w:pPr>
              <w:spacing w:before="120"/>
              <w:rPr>
                <w:rFonts w:eastAsia="SimSun" w:cs="Arial"/>
                <w:color w:val="BFBFBF" w:themeColor="background1" w:themeShade="BF"/>
                <w:sz w:val="16"/>
                <w:szCs w:val="16"/>
                <w:lang w:eastAsia="zh-CN"/>
              </w:rPr>
            </w:pPr>
            <w:bookmarkStart w:id="11" w:name="_GoBack"/>
            <w:r w:rsidRPr="00527F71">
              <w:rPr>
                <w:rFonts w:eastAsia="SimSun" w:cs="Arial"/>
                <w:sz w:val="16"/>
                <w:szCs w:val="16"/>
                <w:lang w:eastAsia="zh-CN"/>
              </w:rPr>
              <w:t>Gives limited responses to questions about learning in the subject</w:t>
            </w:r>
            <w:bookmarkEnd w:id="11"/>
            <w:r w:rsidRPr="00DB634C">
              <w:rPr>
                <w:rFonts w:eastAsia="SimSun" w:cs="Arial"/>
                <w:color w:val="BFBFBF" w:themeColor="background1" w:themeShade="BF"/>
                <w:sz w:val="16"/>
                <w:szCs w:val="16"/>
                <w:lang w:eastAsia="zh-CN"/>
              </w:rPr>
              <w:t>.</w:t>
            </w:r>
          </w:p>
          <w:p w:rsidR="00FD6A70" w:rsidRPr="00DB634C" w:rsidRDefault="00FD6A70" w:rsidP="00F843BF">
            <w:pPr>
              <w:spacing w:before="120"/>
              <w:rPr>
                <w:rFonts w:eastAsia="SimSun" w:cs="Arial"/>
                <w:color w:val="BFBFBF" w:themeColor="background1" w:themeShade="BF"/>
                <w:sz w:val="16"/>
                <w:szCs w:val="16"/>
                <w:lang w:eastAsia="zh-CN"/>
              </w:rPr>
            </w:pPr>
          </w:p>
          <w:p w:rsidR="001E7B11" w:rsidRPr="00DB634C" w:rsidRDefault="001E7B11" w:rsidP="00F843BF">
            <w:pPr>
              <w:spacing w:before="60"/>
              <w:rPr>
                <w:rFonts w:eastAsia="SimSun" w:cs="Arial"/>
                <w:color w:val="BFBFBF" w:themeColor="background1" w:themeShade="BF"/>
                <w:sz w:val="16"/>
                <w:szCs w:val="16"/>
                <w:lang w:eastAsia="zh-CN"/>
              </w:rPr>
            </w:pPr>
            <w:r w:rsidRPr="00DB634C">
              <w:rPr>
                <w:rFonts w:eastAsia="SimSun" w:cs="Arial"/>
                <w:color w:val="BFBFBF" w:themeColor="background1" w:themeShade="BF"/>
                <w:sz w:val="16"/>
                <w:szCs w:val="16"/>
                <w:lang w:eastAsia="zh-CN"/>
              </w:rPr>
              <w:t>Gives limited responses to questions about own participation in an activity to develop the selected capability or capabilities. Makes a superficial statement about a selected capability in attempting to identify a link to a goal.</w:t>
            </w:r>
          </w:p>
        </w:tc>
      </w:tr>
      <w:bookmarkEnd w:id="10"/>
    </w:tbl>
    <w:p w:rsidR="006F5759" w:rsidRDefault="006F5759" w:rsidP="001B406B"/>
    <w:sectPr w:rsidR="006F5759" w:rsidSect="001B406B">
      <w:headerReference w:type="default" r:id="rId8"/>
      <w:pgSz w:w="11906" w:h="16838"/>
      <w:pgMar w:top="568" w:right="424" w:bottom="14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EA7" w:rsidRDefault="008D3EA7">
      <w:r>
        <w:separator/>
      </w:r>
    </w:p>
  </w:endnote>
  <w:endnote w:type="continuationSeparator" w:id="0">
    <w:p w:rsidR="008D3EA7" w:rsidRDefault="008D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EA7" w:rsidRDefault="008D3EA7">
      <w:r>
        <w:separator/>
      </w:r>
    </w:p>
  </w:footnote>
  <w:footnote w:type="continuationSeparator" w:id="0">
    <w:p w:rsidR="008D3EA7" w:rsidRDefault="008D3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02" w:rsidRDefault="004A4802">
    <w:pPr>
      <w:pStyle w:val="Header"/>
    </w:pPr>
    <w:r>
      <w:t>Name:</w:t>
    </w:r>
    <w:r>
      <w:tab/>
    </w:r>
    <w:r>
      <w:tab/>
      <w:t>SACE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429"/>
    <w:multiLevelType w:val="multilevel"/>
    <w:tmpl w:val="2174D9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E9779AD"/>
    <w:multiLevelType w:val="hybridMultilevel"/>
    <w:tmpl w:val="6D26C0E4"/>
    <w:lvl w:ilvl="0" w:tplc="0C09000F">
      <w:start w:val="1"/>
      <w:numFmt w:val="decimal"/>
      <w:lvlText w:val="%1."/>
      <w:lvlJc w:val="left"/>
      <w:pPr>
        <w:tabs>
          <w:tab w:val="num" w:pos="720"/>
        </w:tabs>
        <w:ind w:left="720" w:hanging="360"/>
      </w:pPr>
    </w:lvl>
    <w:lvl w:ilvl="1" w:tplc="4016E94E">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F69523D"/>
    <w:multiLevelType w:val="hybridMultilevel"/>
    <w:tmpl w:val="433CE9BE"/>
    <w:lvl w:ilvl="0" w:tplc="B5CA7518">
      <w:start w:val="1"/>
      <w:numFmt w:val="bullet"/>
      <w:pStyle w:val="SOFinalBullets"/>
      <w:lvlText w:val=""/>
      <w:lvlJc w:val="left"/>
      <w:pPr>
        <w:tabs>
          <w:tab w:val="num" w:pos="720"/>
        </w:tabs>
        <w:ind w:left="720" w:hanging="360"/>
      </w:pPr>
      <w:rPr>
        <w:rFonts w:ascii="Symbol" w:hAnsi="Symbol" w:hint="default"/>
        <w:color w:val="auto"/>
      </w:rPr>
    </w:lvl>
    <w:lvl w:ilvl="1" w:tplc="82B60BFC">
      <w:start w:val="1"/>
      <w:numFmt w:val="bullet"/>
      <w:lvlText w:val=""/>
      <w:lvlJc w:val="left"/>
      <w:pPr>
        <w:tabs>
          <w:tab w:val="num" w:pos="1440"/>
        </w:tabs>
        <w:ind w:left="1440" w:hanging="360"/>
      </w:pPr>
      <w:rPr>
        <w:rFonts w:ascii="Symbol" w:hAnsi="Symbol" w:hint="default"/>
        <w:color w:val="auto"/>
      </w:rPr>
    </w:lvl>
    <w:lvl w:ilvl="2" w:tplc="E216FD74">
      <w:start w:val="1"/>
      <w:numFmt w:val="bullet"/>
      <w:lvlText w:val="o"/>
      <w:lvlJc w:val="left"/>
      <w:pPr>
        <w:tabs>
          <w:tab w:val="num" w:pos="2160"/>
        </w:tabs>
        <w:ind w:left="2160" w:hanging="360"/>
      </w:pPr>
      <w:rPr>
        <w:rFonts w:ascii="Courier New" w:hAnsi="Courier New" w:hint="default"/>
        <w:color w:val="auto"/>
        <w:sz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ime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ime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262E6"/>
    <w:multiLevelType w:val="hybridMultilevel"/>
    <w:tmpl w:val="A6300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E76F4"/>
    <w:multiLevelType w:val="hybridMultilevel"/>
    <w:tmpl w:val="85A8EB8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C6974CB"/>
    <w:multiLevelType w:val="multilevel"/>
    <w:tmpl w:val="1C80A3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434BAF"/>
    <w:multiLevelType w:val="hybridMultilevel"/>
    <w:tmpl w:val="E86AEB00"/>
    <w:lvl w:ilvl="0" w:tplc="97503E32">
      <w:start w:val="3"/>
      <w:numFmt w:val="decimal"/>
      <w:lvlText w:val="%1."/>
      <w:lvlJc w:val="left"/>
      <w:pPr>
        <w:tabs>
          <w:tab w:val="num" w:pos="786"/>
        </w:tabs>
        <w:ind w:left="786" w:hanging="360"/>
      </w:pPr>
      <w:rPr>
        <w:rFonts w:hint="default"/>
      </w:rPr>
    </w:lvl>
    <w:lvl w:ilvl="1" w:tplc="4BA8E7BE">
      <w:start w:val="3"/>
      <w:numFmt w:val="decimal"/>
      <w:lvlText w:val="%2."/>
      <w:lvlJc w:val="left"/>
      <w:pPr>
        <w:tabs>
          <w:tab w:val="num" w:pos="786"/>
        </w:tabs>
        <w:ind w:left="786" w:hanging="360"/>
      </w:pPr>
      <w:rPr>
        <w:rFonts w:hint="default"/>
      </w:rPr>
    </w:lvl>
    <w:lvl w:ilvl="2" w:tplc="0C09001B" w:tentative="1">
      <w:start w:val="1"/>
      <w:numFmt w:val="lowerRoman"/>
      <w:lvlText w:val="%3."/>
      <w:lvlJc w:val="right"/>
      <w:pPr>
        <w:tabs>
          <w:tab w:val="num" w:pos="1506"/>
        </w:tabs>
        <w:ind w:left="1506" w:hanging="180"/>
      </w:pPr>
    </w:lvl>
    <w:lvl w:ilvl="3" w:tplc="0C09000F" w:tentative="1">
      <w:start w:val="1"/>
      <w:numFmt w:val="decimal"/>
      <w:lvlText w:val="%4."/>
      <w:lvlJc w:val="left"/>
      <w:pPr>
        <w:tabs>
          <w:tab w:val="num" w:pos="2226"/>
        </w:tabs>
        <w:ind w:left="2226" w:hanging="360"/>
      </w:pPr>
    </w:lvl>
    <w:lvl w:ilvl="4" w:tplc="0C090019" w:tentative="1">
      <w:start w:val="1"/>
      <w:numFmt w:val="lowerLetter"/>
      <w:lvlText w:val="%5."/>
      <w:lvlJc w:val="left"/>
      <w:pPr>
        <w:tabs>
          <w:tab w:val="num" w:pos="2946"/>
        </w:tabs>
        <w:ind w:left="2946" w:hanging="360"/>
      </w:pPr>
    </w:lvl>
    <w:lvl w:ilvl="5" w:tplc="0C09001B" w:tentative="1">
      <w:start w:val="1"/>
      <w:numFmt w:val="lowerRoman"/>
      <w:lvlText w:val="%6."/>
      <w:lvlJc w:val="right"/>
      <w:pPr>
        <w:tabs>
          <w:tab w:val="num" w:pos="3666"/>
        </w:tabs>
        <w:ind w:left="3666" w:hanging="180"/>
      </w:pPr>
    </w:lvl>
    <w:lvl w:ilvl="6" w:tplc="0C09000F" w:tentative="1">
      <w:start w:val="1"/>
      <w:numFmt w:val="decimal"/>
      <w:lvlText w:val="%7."/>
      <w:lvlJc w:val="left"/>
      <w:pPr>
        <w:tabs>
          <w:tab w:val="num" w:pos="4386"/>
        </w:tabs>
        <w:ind w:left="4386" w:hanging="360"/>
      </w:pPr>
    </w:lvl>
    <w:lvl w:ilvl="7" w:tplc="0C090019" w:tentative="1">
      <w:start w:val="1"/>
      <w:numFmt w:val="lowerLetter"/>
      <w:lvlText w:val="%8."/>
      <w:lvlJc w:val="left"/>
      <w:pPr>
        <w:tabs>
          <w:tab w:val="num" w:pos="5106"/>
        </w:tabs>
        <w:ind w:left="5106" w:hanging="360"/>
      </w:pPr>
    </w:lvl>
    <w:lvl w:ilvl="8" w:tplc="0C09001B" w:tentative="1">
      <w:start w:val="1"/>
      <w:numFmt w:val="lowerRoman"/>
      <w:lvlText w:val="%9."/>
      <w:lvlJc w:val="right"/>
      <w:pPr>
        <w:tabs>
          <w:tab w:val="num" w:pos="5826"/>
        </w:tabs>
        <w:ind w:left="5826" w:hanging="180"/>
      </w:pPr>
    </w:lvl>
  </w:abstractNum>
  <w:abstractNum w:abstractNumId="7" w15:restartNumberingAfterBreak="0">
    <w:nsid w:val="33B740D0"/>
    <w:multiLevelType w:val="hybridMultilevel"/>
    <w:tmpl w:val="3A7E8426"/>
    <w:lvl w:ilvl="0" w:tplc="E26853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2774C1"/>
    <w:multiLevelType w:val="hybridMultilevel"/>
    <w:tmpl w:val="1F86AD98"/>
    <w:lvl w:ilvl="0" w:tplc="0C090017">
      <w:start w:val="1"/>
      <w:numFmt w:val="lowerLetter"/>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9" w15:restartNumberingAfterBreak="0">
    <w:nsid w:val="34EE507B"/>
    <w:multiLevelType w:val="hybridMultilevel"/>
    <w:tmpl w:val="828A89FA"/>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8AE1D37"/>
    <w:multiLevelType w:val="hybridMultilevel"/>
    <w:tmpl w:val="20608C6A"/>
    <w:lvl w:ilvl="0" w:tplc="9C28431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C1F41C0"/>
    <w:multiLevelType w:val="hybridMultilevel"/>
    <w:tmpl w:val="5B986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545C2A"/>
    <w:multiLevelType w:val="hybridMultilevel"/>
    <w:tmpl w:val="062411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1A76F54"/>
    <w:multiLevelType w:val="hybridMultilevel"/>
    <w:tmpl w:val="843C65E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42F0533"/>
    <w:multiLevelType w:val="hybridMultilevel"/>
    <w:tmpl w:val="36EC8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F233B0"/>
    <w:multiLevelType w:val="multilevel"/>
    <w:tmpl w:val="6D8C124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45E11E3D"/>
    <w:multiLevelType w:val="hybridMultilevel"/>
    <w:tmpl w:val="8E4C79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D2666B"/>
    <w:multiLevelType w:val="hybridMultilevel"/>
    <w:tmpl w:val="6A8ACDE4"/>
    <w:lvl w:ilvl="0" w:tplc="5454AD84">
      <w:start w:val="1"/>
      <w:numFmt w:val="bullet"/>
      <w:pStyle w:val="SOFinalBulletsIndented"/>
      <w:lvlText w:val="–"/>
      <w:lvlJc w:val="left"/>
      <w:pPr>
        <w:tabs>
          <w:tab w:val="num" w:pos="227"/>
        </w:tabs>
        <w:ind w:left="22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003CD"/>
    <w:multiLevelType w:val="multilevel"/>
    <w:tmpl w:val="6D26C0E4"/>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35112D1"/>
    <w:multiLevelType w:val="hybridMultilevel"/>
    <w:tmpl w:val="CDB2A3F8"/>
    <w:lvl w:ilvl="0" w:tplc="0C090005">
      <w:start w:val="1"/>
      <w:numFmt w:val="bullet"/>
      <w:lvlText w:val=""/>
      <w:lvlJc w:val="left"/>
      <w:pPr>
        <w:tabs>
          <w:tab w:val="num" w:pos="1440"/>
        </w:tabs>
        <w:ind w:left="1440" w:hanging="360"/>
      </w:pPr>
      <w:rPr>
        <w:rFonts w:ascii="Wingdings" w:hAnsi="Wingdings" w:hint="default"/>
      </w:rPr>
    </w:lvl>
    <w:lvl w:ilvl="1" w:tplc="0C09000F">
      <w:start w:val="1"/>
      <w:numFmt w:val="decimal"/>
      <w:lvlText w:val="%2."/>
      <w:lvlJc w:val="left"/>
      <w:pPr>
        <w:tabs>
          <w:tab w:val="num" w:pos="2160"/>
        </w:tabs>
        <w:ind w:left="2160" w:hanging="360"/>
      </w:pPr>
      <w:rPr>
        <w:rFonts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A330E1A"/>
    <w:multiLevelType w:val="hybridMultilevel"/>
    <w:tmpl w:val="6D8C124A"/>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1" w15:restartNumberingAfterBreak="0">
    <w:nsid w:val="5C2E2D99"/>
    <w:multiLevelType w:val="hybridMultilevel"/>
    <w:tmpl w:val="1CAE9DA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9129E3"/>
    <w:multiLevelType w:val="hybridMultilevel"/>
    <w:tmpl w:val="05AAAAD8"/>
    <w:lvl w:ilvl="0" w:tplc="0C09000F">
      <w:start w:val="1"/>
      <w:numFmt w:val="decimal"/>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1280A7F"/>
    <w:multiLevelType w:val="multilevel"/>
    <w:tmpl w:val="2174D9A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17507EE"/>
    <w:multiLevelType w:val="hybridMultilevel"/>
    <w:tmpl w:val="B9B8694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4D04BF"/>
    <w:multiLevelType w:val="hybridMultilevel"/>
    <w:tmpl w:val="9FDE7448"/>
    <w:lvl w:ilvl="0" w:tplc="74C41EDE">
      <w:start w:val="9"/>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E481C27"/>
    <w:multiLevelType w:val="hybridMultilevel"/>
    <w:tmpl w:val="6B2033E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8A4C53"/>
    <w:multiLevelType w:val="hybridMultilevel"/>
    <w:tmpl w:val="1A7429AA"/>
    <w:lvl w:ilvl="0" w:tplc="0C09000F">
      <w:start w:val="1"/>
      <w:numFmt w:val="decimal"/>
      <w:lvlText w:val="%1."/>
      <w:lvlJc w:val="left"/>
      <w:pPr>
        <w:tabs>
          <w:tab w:val="num" w:pos="644"/>
        </w:tabs>
        <w:ind w:left="644" w:hanging="360"/>
      </w:pPr>
    </w:lvl>
    <w:lvl w:ilvl="1" w:tplc="0C090001">
      <w:start w:val="1"/>
      <w:numFmt w:val="bullet"/>
      <w:lvlText w:val=""/>
      <w:lvlJc w:val="left"/>
      <w:pPr>
        <w:tabs>
          <w:tab w:val="num" w:pos="1364"/>
        </w:tabs>
        <w:ind w:left="1364" w:hanging="360"/>
      </w:pPr>
      <w:rPr>
        <w:rFonts w:ascii="Symbol" w:hAnsi="Symbol" w:hint="default"/>
      </w:rPr>
    </w:lvl>
    <w:lvl w:ilvl="2" w:tplc="0C09000F">
      <w:start w:val="1"/>
      <w:numFmt w:val="decimal"/>
      <w:lvlText w:val="%3."/>
      <w:lvlJc w:val="left"/>
      <w:pPr>
        <w:tabs>
          <w:tab w:val="num" w:pos="2264"/>
        </w:tabs>
        <w:ind w:left="2264" w:hanging="36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8" w15:restartNumberingAfterBreak="0">
    <w:nsid w:val="7A101818"/>
    <w:multiLevelType w:val="hybridMultilevel"/>
    <w:tmpl w:val="EE62C7D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1B7B89"/>
    <w:multiLevelType w:val="hybridMultilevel"/>
    <w:tmpl w:val="875A254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C93D4F"/>
    <w:multiLevelType w:val="multilevel"/>
    <w:tmpl w:val="CDB2A3F8"/>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22"/>
  </w:num>
  <w:num w:numId="4">
    <w:abstractNumId w:val="28"/>
  </w:num>
  <w:num w:numId="5">
    <w:abstractNumId w:val="13"/>
  </w:num>
  <w:num w:numId="6">
    <w:abstractNumId w:val="0"/>
  </w:num>
  <w:num w:numId="7">
    <w:abstractNumId w:val="5"/>
  </w:num>
  <w:num w:numId="8">
    <w:abstractNumId w:val="23"/>
  </w:num>
  <w:num w:numId="9">
    <w:abstractNumId w:val="2"/>
  </w:num>
  <w:num w:numId="10">
    <w:abstractNumId w:val="16"/>
  </w:num>
  <w:num w:numId="11">
    <w:abstractNumId w:val="1"/>
  </w:num>
  <w:num w:numId="12">
    <w:abstractNumId w:val="10"/>
  </w:num>
  <w:num w:numId="13">
    <w:abstractNumId w:val="17"/>
  </w:num>
  <w:num w:numId="14">
    <w:abstractNumId w:val="20"/>
  </w:num>
  <w:num w:numId="15">
    <w:abstractNumId w:val="15"/>
  </w:num>
  <w:num w:numId="16">
    <w:abstractNumId w:val="18"/>
  </w:num>
  <w:num w:numId="17">
    <w:abstractNumId w:val="25"/>
  </w:num>
  <w:num w:numId="18">
    <w:abstractNumId w:val="27"/>
  </w:num>
  <w:num w:numId="19">
    <w:abstractNumId w:val="21"/>
  </w:num>
  <w:num w:numId="20">
    <w:abstractNumId w:val="9"/>
  </w:num>
  <w:num w:numId="21">
    <w:abstractNumId w:val="12"/>
  </w:num>
  <w:num w:numId="22">
    <w:abstractNumId w:val="11"/>
  </w:num>
  <w:num w:numId="23">
    <w:abstractNumId w:val="26"/>
  </w:num>
  <w:num w:numId="24">
    <w:abstractNumId w:val="6"/>
  </w:num>
  <w:num w:numId="25">
    <w:abstractNumId w:val="19"/>
  </w:num>
  <w:num w:numId="26">
    <w:abstractNumId w:val="30"/>
  </w:num>
  <w:num w:numId="27">
    <w:abstractNumId w:val="7"/>
  </w:num>
  <w:num w:numId="28">
    <w:abstractNumId w:val="3"/>
  </w:num>
  <w:num w:numId="29">
    <w:abstractNumId w:val="29"/>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CF"/>
    <w:rsid w:val="0001108B"/>
    <w:rsid w:val="00053626"/>
    <w:rsid w:val="0006319E"/>
    <w:rsid w:val="0007668D"/>
    <w:rsid w:val="00087A9F"/>
    <w:rsid w:val="000C1F4D"/>
    <w:rsid w:val="000D4888"/>
    <w:rsid w:val="000E6BD9"/>
    <w:rsid w:val="00114BB5"/>
    <w:rsid w:val="00180ECA"/>
    <w:rsid w:val="001A7436"/>
    <w:rsid w:val="001A7C73"/>
    <w:rsid w:val="001B13AB"/>
    <w:rsid w:val="001B1A07"/>
    <w:rsid w:val="001B406B"/>
    <w:rsid w:val="001E475B"/>
    <w:rsid w:val="001E7B11"/>
    <w:rsid w:val="001F724C"/>
    <w:rsid w:val="00237D98"/>
    <w:rsid w:val="00271F89"/>
    <w:rsid w:val="002B010A"/>
    <w:rsid w:val="002E2C6A"/>
    <w:rsid w:val="002E348A"/>
    <w:rsid w:val="00325476"/>
    <w:rsid w:val="003628C8"/>
    <w:rsid w:val="003662E0"/>
    <w:rsid w:val="003831BD"/>
    <w:rsid w:val="003A1096"/>
    <w:rsid w:val="003A6717"/>
    <w:rsid w:val="003D0E96"/>
    <w:rsid w:val="003F7A91"/>
    <w:rsid w:val="00435983"/>
    <w:rsid w:val="004808DE"/>
    <w:rsid w:val="004A4802"/>
    <w:rsid w:val="004D0AE5"/>
    <w:rsid w:val="004E3712"/>
    <w:rsid w:val="004E3E6C"/>
    <w:rsid w:val="004E5EAB"/>
    <w:rsid w:val="00501BFF"/>
    <w:rsid w:val="00513A4C"/>
    <w:rsid w:val="005157D2"/>
    <w:rsid w:val="00527F71"/>
    <w:rsid w:val="005A3322"/>
    <w:rsid w:val="005B55F9"/>
    <w:rsid w:val="005D1E2C"/>
    <w:rsid w:val="005D3962"/>
    <w:rsid w:val="006131EB"/>
    <w:rsid w:val="00645F4A"/>
    <w:rsid w:val="006659FF"/>
    <w:rsid w:val="006756A6"/>
    <w:rsid w:val="006B224D"/>
    <w:rsid w:val="006B558A"/>
    <w:rsid w:val="006B75DE"/>
    <w:rsid w:val="006F5431"/>
    <w:rsid w:val="006F5759"/>
    <w:rsid w:val="007236E3"/>
    <w:rsid w:val="00736ED9"/>
    <w:rsid w:val="007501E9"/>
    <w:rsid w:val="007623EA"/>
    <w:rsid w:val="00781A7E"/>
    <w:rsid w:val="007831FF"/>
    <w:rsid w:val="00790AA5"/>
    <w:rsid w:val="007C7E11"/>
    <w:rsid w:val="007D0385"/>
    <w:rsid w:val="007D73B0"/>
    <w:rsid w:val="007E6B4D"/>
    <w:rsid w:val="0080142D"/>
    <w:rsid w:val="00802ABC"/>
    <w:rsid w:val="00803C4E"/>
    <w:rsid w:val="00804C62"/>
    <w:rsid w:val="008055F1"/>
    <w:rsid w:val="008543EE"/>
    <w:rsid w:val="00885134"/>
    <w:rsid w:val="008A530D"/>
    <w:rsid w:val="008B6090"/>
    <w:rsid w:val="008D3EA7"/>
    <w:rsid w:val="008E1E04"/>
    <w:rsid w:val="008E41AE"/>
    <w:rsid w:val="0093138D"/>
    <w:rsid w:val="0095334D"/>
    <w:rsid w:val="00954C91"/>
    <w:rsid w:val="00967347"/>
    <w:rsid w:val="009A00FB"/>
    <w:rsid w:val="009A7378"/>
    <w:rsid w:val="009B13AC"/>
    <w:rsid w:val="009D23CF"/>
    <w:rsid w:val="009E58E7"/>
    <w:rsid w:val="00A20675"/>
    <w:rsid w:val="00A2298A"/>
    <w:rsid w:val="00A31563"/>
    <w:rsid w:val="00A41DE1"/>
    <w:rsid w:val="00A442E5"/>
    <w:rsid w:val="00A56E28"/>
    <w:rsid w:val="00A91634"/>
    <w:rsid w:val="00AA4462"/>
    <w:rsid w:val="00AB4728"/>
    <w:rsid w:val="00AB5C26"/>
    <w:rsid w:val="00B026ED"/>
    <w:rsid w:val="00B14797"/>
    <w:rsid w:val="00B23AE2"/>
    <w:rsid w:val="00B52891"/>
    <w:rsid w:val="00B81A6D"/>
    <w:rsid w:val="00B95745"/>
    <w:rsid w:val="00BB03A7"/>
    <w:rsid w:val="00BD0840"/>
    <w:rsid w:val="00C02710"/>
    <w:rsid w:val="00C27AB6"/>
    <w:rsid w:val="00C5508F"/>
    <w:rsid w:val="00C61285"/>
    <w:rsid w:val="00C83AFD"/>
    <w:rsid w:val="00CA0901"/>
    <w:rsid w:val="00CA1DAF"/>
    <w:rsid w:val="00CE5E89"/>
    <w:rsid w:val="00CE7BDF"/>
    <w:rsid w:val="00D04CB9"/>
    <w:rsid w:val="00D24231"/>
    <w:rsid w:val="00D5413E"/>
    <w:rsid w:val="00DA3404"/>
    <w:rsid w:val="00DA6958"/>
    <w:rsid w:val="00DA6E4C"/>
    <w:rsid w:val="00DB634C"/>
    <w:rsid w:val="00DC3775"/>
    <w:rsid w:val="00DE7DD5"/>
    <w:rsid w:val="00DF0E28"/>
    <w:rsid w:val="00DF320A"/>
    <w:rsid w:val="00E52DB7"/>
    <w:rsid w:val="00E91637"/>
    <w:rsid w:val="00EA2638"/>
    <w:rsid w:val="00EC5B0C"/>
    <w:rsid w:val="00EC7E08"/>
    <w:rsid w:val="00EF5D97"/>
    <w:rsid w:val="00F174E1"/>
    <w:rsid w:val="00F358AD"/>
    <w:rsid w:val="00F50389"/>
    <w:rsid w:val="00F767F8"/>
    <w:rsid w:val="00F76FD0"/>
    <w:rsid w:val="00F843BF"/>
    <w:rsid w:val="00F94AB4"/>
    <w:rsid w:val="00FA74B5"/>
    <w:rsid w:val="00FB5616"/>
    <w:rsid w:val="00FD6A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5DC05B-B0DD-4B8D-B410-3010EF39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23CF"/>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8pt6ptabove">
    <w:name w:val="Table 8pt 6pt above"/>
    <w:basedOn w:val="Normal"/>
    <w:link w:val="Table8pt6ptaboveChar"/>
    <w:rsid w:val="0006319E"/>
    <w:pPr>
      <w:tabs>
        <w:tab w:val="left" w:pos="170"/>
      </w:tabs>
      <w:spacing w:before="120"/>
    </w:pPr>
    <w:rPr>
      <w:rFonts w:cs="Arial"/>
      <w:sz w:val="16"/>
      <w:szCs w:val="17"/>
    </w:rPr>
  </w:style>
  <w:style w:type="character" w:customStyle="1" w:styleId="Table8pt6ptaboveChar">
    <w:name w:val="Table 8pt 6pt above Char"/>
    <w:link w:val="Table8pt6ptabove"/>
    <w:rsid w:val="0006319E"/>
    <w:rPr>
      <w:rFonts w:ascii="Arial" w:hAnsi="Arial" w:cs="Arial"/>
      <w:sz w:val="16"/>
      <w:szCs w:val="17"/>
      <w:lang w:val="en-AU" w:eastAsia="en-US" w:bidi="ar-SA"/>
    </w:rPr>
  </w:style>
  <w:style w:type="paragraph" w:customStyle="1" w:styleId="Table8pt3pttop">
    <w:name w:val="Table 8pt 3pt top"/>
    <w:basedOn w:val="Normal"/>
    <w:link w:val="Table8pt3pttopCharChar"/>
    <w:rsid w:val="0006319E"/>
    <w:pPr>
      <w:tabs>
        <w:tab w:val="left" w:pos="170"/>
      </w:tabs>
      <w:spacing w:before="60"/>
    </w:pPr>
    <w:rPr>
      <w:rFonts w:cs="Arial"/>
      <w:bCs/>
      <w:sz w:val="16"/>
      <w:szCs w:val="17"/>
    </w:rPr>
  </w:style>
  <w:style w:type="character" w:customStyle="1" w:styleId="Table8pt3pttopCharChar">
    <w:name w:val="Table 8pt 3pt top Char Char"/>
    <w:link w:val="Table8pt3pttop"/>
    <w:rsid w:val="0006319E"/>
    <w:rPr>
      <w:rFonts w:ascii="Arial" w:hAnsi="Arial" w:cs="Arial"/>
      <w:bCs/>
      <w:sz w:val="16"/>
      <w:szCs w:val="17"/>
      <w:lang w:val="en-AU" w:eastAsia="en-US" w:bidi="ar-SA"/>
    </w:rPr>
  </w:style>
  <w:style w:type="paragraph" w:styleId="Header">
    <w:name w:val="header"/>
    <w:basedOn w:val="Normal"/>
    <w:rsid w:val="00967347"/>
    <w:pPr>
      <w:tabs>
        <w:tab w:val="center" w:pos="4153"/>
        <w:tab w:val="right" w:pos="8306"/>
      </w:tabs>
    </w:pPr>
  </w:style>
  <w:style w:type="paragraph" w:styleId="Footer">
    <w:name w:val="footer"/>
    <w:basedOn w:val="Normal"/>
    <w:rsid w:val="00967347"/>
    <w:pPr>
      <w:tabs>
        <w:tab w:val="center" w:pos="4153"/>
        <w:tab w:val="right" w:pos="8306"/>
      </w:tabs>
    </w:pPr>
  </w:style>
  <w:style w:type="paragraph" w:styleId="BalloonText">
    <w:name w:val="Balloon Text"/>
    <w:basedOn w:val="Normal"/>
    <w:semiHidden/>
    <w:rsid w:val="007D73B0"/>
    <w:rPr>
      <w:rFonts w:ascii="Tahoma" w:hAnsi="Tahoma" w:cs="Tahoma"/>
      <w:sz w:val="16"/>
      <w:szCs w:val="16"/>
    </w:rPr>
  </w:style>
  <w:style w:type="paragraph" w:customStyle="1" w:styleId="SOFinalNumbering">
    <w:name w:val="SO Final Numbering"/>
    <w:rsid w:val="0080142D"/>
    <w:pPr>
      <w:spacing w:before="60"/>
      <w:ind w:left="284" w:hanging="284"/>
    </w:pPr>
    <w:rPr>
      <w:rFonts w:ascii="Arial" w:hAnsi="Arial"/>
      <w:color w:val="000000"/>
      <w:szCs w:val="24"/>
      <w:lang w:val="en-US" w:eastAsia="en-US"/>
    </w:rPr>
  </w:style>
  <w:style w:type="paragraph" w:customStyle="1" w:styleId="SOFinalBullets">
    <w:name w:val="SO Final Bullets"/>
    <w:link w:val="SOFinalBulletsCharChar"/>
    <w:autoRedefine/>
    <w:rsid w:val="0080142D"/>
    <w:pPr>
      <w:numPr>
        <w:numId w:val="9"/>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80142D"/>
    <w:rPr>
      <w:rFonts w:ascii="Arial" w:eastAsia="MS Mincho" w:hAnsi="Arial" w:cs="Arial"/>
      <w:color w:val="000000"/>
      <w:szCs w:val="24"/>
      <w:lang w:val="en-US" w:eastAsia="en-US" w:bidi="ar-SA"/>
    </w:rPr>
  </w:style>
  <w:style w:type="character" w:styleId="Hyperlink">
    <w:name w:val="Hyperlink"/>
    <w:rsid w:val="00180ECA"/>
    <w:rPr>
      <w:color w:val="0000FF"/>
      <w:u w:val="single"/>
    </w:rPr>
  </w:style>
  <w:style w:type="paragraph" w:customStyle="1" w:styleId="Listsolidbullet">
    <w:name w:val="List solid bullet"/>
    <w:basedOn w:val="Normal"/>
    <w:rsid w:val="00180ECA"/>
    <w:pPr>
      <w:tabs>
        <w:tab w:val="left" w:pos="1134"/>
      </w:tabs>
      <w:spacing w:before="60" w:after="60"/>
      <w:ind w:left="1134" w:hanging="397"/>
    </w:pPr>
    <w:rPr>
      <w:rFonts w:ascii="Times New Roman" w:hAnsi="Times New Roman"/>
      <w:sz w:val="24"/>
      <w:lang w:eastAsia="en-AU"/>
    </w:rPr>
  </w:style>
  <w:style w:type="paragraph" w:customStyle="1" w:styleId="SOFinalBodyText">
    <w:name w:val="SO Final Body Text"/>
    <w:link w:val="SOFinalBodyTextCharChar"/>
    <w:rsid w:val="006F5759"/>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6F5759"/>
    <w:rPr>
      <w:rFonts w:ascii="Arial" w:hAnsi="Arial"/>
      <w:color w:val="000000"/>
      <w:szCs w:val="24"/>
      <w:lang w:val="en-US" w:eastAsia="en-US" w:bidi="ar-SA"/>
    </w:rPr>
  </w:style>
  <w:style w:type="paragraph" w:customStyle="1" w:styleId="SOFinalHead4">
    <w:name w:val="SO Final Head 4"/>
    <w:link w:val="SOFinalHead4CharChar"/>
    <w:rsid w:val="006F5759"/>
    <w:pPr>
      <w:spacing w:before="360"/>
    </w:pPr>
    <w:rPr>
      <w:rFonts w:ascii="Arial Narrow" w:hAnsi="Arial Narrow"/>
      <w:b/>
      <w:color w:val="000000"/>
      <w:sz w:val="24"/>
      <w:szCs w:val="24"/>
      <w:lang w:val="en-US" w:eastAsia="en-US"/>
    </w:rPr>
  </w:style>
  <w:style w:type="character" w:customStyle="1" w:styleId="SOFinalHead4CharChar">
    <w:name w:val="SO Final Head 4 Char Char"/>
    <w:link w:val="SOFinalHead4"/>
    <w:rsid w:val="006F5759"/>
    <w:rPr>
      <w:rFonts w:ascii="Arial Narrow" w:hAnsi="Arial Narrow"/>
      <w:b/>
      <w:color w:val="000000"/>
      <w:sz w:val="24"/>
      <w:szCs w:val="24"/>
      <w:lang w:val="en-US" w:eastAsia="en-US" w:bidi="ar-SA"/>
    </w:rPr>
  </w:style>
  <w:style w:type="paragraph" w:customStyle="1" w:styleId="SOFinalBulletsIndented">
    <w:name w:val="SO Final Bullets Indented"/>
    <w:rsid w:val="006F5759"/>
    <w:pPr>
      <w:numPr>
        <w:numId w:val="13"/>
      </w:numPr>
      <w:spacing w:before="60"/>
      <w:ind w:left="454" w:hanging="227"/>
    </w:pPr>
    <w:rPr>
      <w:rFonts w:ascii="Arial" w:hAnsi="Arial"/>
      <w:color w:val="000000"/>
      <w:szCs w:val="24"/>
      <w:lang w:val="en-US" w:eastAsia="en-US"/>
    </w:rPr>
  </w:style>
  <w:style w:type="paragraph" w:customStyle="1" w:styleId="SOFinalBulletsTOP">
    <w:name w:val="SO Final Bullets TOP"/>
    <w:basedOn w:val="SOFinalBullets"/>
    <w:rsid w:val="006F5759"/>
    <w:pPr>
      <w:tabs>
        <w:tab w:val="clear" w:pos="720"/>
        <w:tab w:val="num" w:pos="170"/>
      </w:tabs>
      <w:spacing w:before="0"/>
      <w:ind w:left="170" w:hanging="170"/>
    </w:pPr>
  </w:style>
  <w:style w:type="paragraph" w:customStyle="1" w:styleId="SOFinalHead4TOP">
    <w:name w:val="SO Final Head 4 TOP"/>
    <w:basedOn w:val="SOFinalHead4"/>
    <w:rsid w:val="006F5759"/>
    <w:pPr>
      <w:spacing w:before="0"/>
    </w:pPr>
  </w:style>
  <w:style w:type="table" w:customStyle="1" w:styleId="SOFinalPerformanceTable">
    <w:name w:val="SO Final Performance Table"/>
    <w:basedOn w:val="TableNormal"/>
    <w:rsid w:val="001E7B11"/>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ListParagraph">
    <w:name w:val="List Paragraph"/>
    <w:basedOn w:val="Normal"/>
    <w:uiPriority w:val="34"/>
    <w:qFormat/>
    <w:rsid w:val="004A4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22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1077</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ASSESSMENT 1: PERSONAL LEARNING PLAN</vt:lpstr>
    </vt:vector>
  </TitlesOfParts>
  <Company>DECS</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1: PERSONAL LEARNING PLAN</dc:title>
  <dc:subject/>
  <dc:creator>XP SOE 1.1</dc:creator>
  <cp:keywords/>
  <cp:lastModifiedBy>Rowe, Michelle (Urrbrae Agricultural High School)</cp:lastModifiedBy>
  <cp:revision>12</cp:revision>
  <cp:lastPrinted>2013-10-14T23:50:00Z</cp:lastPrinted>
  <dcterms:created xsi:type="dcterms:W3CDTF">2019-01-20T00:36:00Z</dcterms:created>
  <dcterms:modified xsi:type="dcterms:W3CDTF">2019-01-22T05:22:00Z</dcterms:modified>
</cp:coreProperties>
</file>